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120"/>
        <w:jc w:val="left"/>
        <w:rPr>
          <w:rFonts w:ascii="Calibri" w:hAnsi="Calibri" w:cs="Calibri"/>
          <w:b/>
          <w:b/>
          <w:sz w:val="32"/>
          <w:szCs w:val="28"/>
          <w:lang w:val="el-GR"/>
        </w:rPr>
      </w:pPr>
      <w:bookmarkStart w:id="0" w:name="OLE_LINK46"/>
      <w:bookmarkStart w:id="1" w:name="OLE_LINK45"/>
      <w:bookmarkEnd w:id="0"/>
      <w:bookmarkEnd w:id="1"/>
      <w:r>
        <w:rPr>
          <w:rFonts w:cs="Calibri" w:ascii="Calibri" w:hAnsi="Calibri"/>
          <w:b/>
          <w:sz w:val="32"/>
          <w:szCs w:val="28"/>
          <w:lang w:val="el-GR"/>
        </w:rPr>
        <w:t>Εργαστήριο Ασυρμάτων Επικοινωνιών</w:t>
      </w:r>
    </w:p>
    <w:p>
      <w:pPr>
        <w:pStyle w:val="Normal"/>
        <w:spacing w:lineRule="auto" w:line="276" w:before="0" w:after="120"/>
        <w:jc w:val="left"/>
        <w:rPr>
          <w:rFonts w:ascii="Calibri" w:hAnsi="Calibri" w:cs="Calibri"/>
          <w:b/>
          <w:b/>
          <w:sz w:val="26"/>
          <w:szCs w:val="28"/>
          <w:lang w:val="el-GR"/>
        </w:rPr>
      </w:pPr>
      <w:r>
        <w:rPr>
          <w:rFonts w:cs="Calibri" w:ascii="Calibri" w:hAnsi="Calibri"/>
          <w:b/>
          <w:sz w:val="26"/>
          <w:szCs w:val="28"/>
          <w:lang w:val="el-GR"/>
        </w:rPr>
        <w:t>Άσκηση 5: Μελέτη μικροκυματικής ζεύξης</w:t>
      </w:r>
    </w:p>
    <w:p>
      <w:pPr>
        <w:pStyle w:val="Normal"/>
        <w:spacing w:lineRule="auto" w:line="276" w:before="0" w:after="120"/>
        <w:jc w:val="left"/>
        <w:rPr>
          <w:rFonts w:ascii="Calibri" w:hAnsi="Calibri" w:cs="Calibri"/>
          <w:b/>
          <w:b/>
          <w:sz w:val="16"/>
          <w:szCs w:val="16"/>
          <w:lang w:val="el-GR"/>
        </w:rPr>
      </w:pPr>
      <w:r>
        <w:rPr>
          <w:rFonts w:cs="Calibri" w:ascii="Calibri" w:hAnsi="Calibri"/>
          <w:b/>
          <w:sz w:val="16"/>
          <w:szCs w:val="16"/>
          <w:lang w:val="el-GR"/>
        </w:rPr>
      </w:r>
    </w:p>
    <w:p>
      <w:pPr>
        <w:pStyle w:val="Normal"/>
        <w:spacing w:lineRule="auto" w:line="276" w:before="0" w:after="120"/>
        <w:jc w:val="left"/>
        <w:rPr/>
      </w:pPr>
      <w:r>
        <w:rPr>
          <w:rFonts w:cs="Calibri" w:ascii="Calibri" w:hAnsi="Calibri"/>
          <w:b/>
          <w:sz w:val="24"/>
          <w:szCs w:val="24"/>
          <w:lang w:val="el-GR"/>
        </w:rPr>
        <w:t>Ονοματεπώνυμο:</w:t>
      </w:r>
      <w:r>
        <w:rPr>
          <w:rFonts w:cs="Calibri" w:ascii="Calibri" w:hAnsi="Calibri"/>
          <w:b/>
          <w:bCs/>
          <w:sz w:val="24"/>
          <w:szCs w:val="24"/>
          <w:lang w:val="el-GR"/>
        </w:rPr>
        <w:t>Αμπρικ</w:t>
      </w:r>
      <w:r>
        <w:rPr>
          <w:rFonts w:eastAsia="SimSun" w:cs="Calibri" w:ascii="Calibri" w:hAnsi="Calibri"/>
          <w:b/>
          <w:bCs/>
          <w:color w:val="auto"/>
          <w:kern w:val="0"/>
          <w:sz w:val="24"/>
          <w:szCs w:val="24"/>
          <w:lang w:val="el-GR" w:eastAsia="en-US" w:bidi="ar-SA"/>
        </w:rPr>
        <w:t>ίδης Γιώργος</w:t>
      </w:r>
    </w:p>
    <w:p>
      <w:pPr>
        <w:pStyle w:val="Normal"/>
        <w:spacing w:lineRule="auto" w:line="276" w:before="0" w:after="120"/>
        <w:jc w:val="left"/>
        <w:rPr/>
      </w:pPr>
      <w:r>
        <w:rPr>
          <w:rFonts w:cs="Calibri" w:ascii="Calibri" w:hAnsi="Calibri"/>
          <w:b/>
          <w:sz w:val="24"/>
          <w:szCs w:val="24"/>
          <w:lang w:val="el-GR"/>
        </w:rPr>
        <w:t>ΑΜ (ΚΑΣ):</w:t>
      </w:r>
      <w:r>
        <w:rPr>
          <w:rFonts w:cs="Calibri" w:ascii="Calibri" w:hAnsi="Calibri"/>
          <w:b/>
          <w:bCs/>
          <w:sz w:val="24"/>
          <w:szCs w:val="24"/>
          <w:lang w:val="el-GR"/>
        </w:rPr>
        <w:t>2019006</w:t>
      </w:r>
    </w:p>
    <w:p>
      <w:pPr>
        <w:pStyle w:val="Normal"/>
        <w:spacing w:lineRule="auto" w:line="276" w:before="0" w:after="120"/>
        <w:jc w:val="left"/>
        <w:rPr>
          <w:rFonts w:ascii="Calibri" w:hAnsi="Calibri" w:cs="Calibri"/>
          <w:bCs/>
          <w:sz w:val="16"/>
          <w:szCs w:val="16"/>
          <w:lang w:val="el-GR"/>
        </w:rPr>
      </w:pPr>
      <w:r>
        <w:rPr>
          <w:rFonts w:cs="Calibri" w:ascii="Calibri" w:hAnsi="Calibri"/>
          <w:bCs/>
          <w:sz w:val="16"/>
          <w:szCs w:val="16"/>
          <w:lang w:val="el-GR"/>
        </w:rPr>
      </w:r>
    </w:p>
    <w:p>
      <w:pPr>
        <w:pStyle w:val="Normal"/>
        <w:spacing w:lineRule="auto" w:line="276" w:before="0" w:after="120"/>
        <w:jc w:val="left"/>
        <w:rPr>
          <w:rFonts w:ascii="Calibri" w:hAnsi="Calibri" w:cs="Calibri"/>
          <w:b/>
          <w:b/>
          <w:sz w:val="26"/>
          <w:szCs w:val="26"/>
          <w:lang w:val="el-GR"/>
        </w:rPr>
      </w:pPr>
      <w:r>
        <w:rPr>
          <w:rFonts w:cs="Calibri" w:ascii="Calibri" w:hAnsi="Calibri"/>
          <w:b/>
          <w:sz w:val="26"/>
          <w:szCs w:val="26"/>
          <w:lang w:val="el-GR"/>
        </w:rPr>
        <w:t>Φύλλο εργασίας – Μέρος Α</w:t>
      </w:r>
    </w:p>
    <w:p>
      <w:pPr>
        <w:pStyle w:val="Normal"/>
        <w:spacing w:lineRule="auto" w:line="276" w:before="0" w:after="120"/>
        <w:jc w:val="left"/>
        <w:rPr>
          <w:rFonts w:ascii="Calibri" w:hAnsi="Calibri" w:cs="Calibri"/>
          <w:sz w:val="22"/>
          <w:szCs w:val="22"/>
          <w:lang w:val="el-GR"/>
        </w:rPr>
      </w:pPr>
      <w:r>
        <w:rPr>
          <w:rFonts w:cs="Calibri" w:ascii="Calibri" w:hAnsi="Calibri"/>
          <w:sz w:val="22"/>
          <w:szCs w:val="22"/>
          <w:lang w:val="el-GR"/>
        </w:rPr>
        <w:t>Το μέρος Α πρέπει να γίνει προσπάθεια ώστε να συμπληρωθεί πριν από το εργαστηριακό μάθημα. Ωστόσο, αν κάποιοι φοιτητές/ριες συναντήσουν πολλές δυσκολίες, μπορούν να συγκεντρώσουν τις απορίες τους ώστε αυτές να συζητηθούν κατά τη διάρκεια του διδακτικού δίωρου.</w:t>
      </w:r>
    </w:p>
    <w:p>
      <w:pPr>
        <w:pStyle w:val="Normal"/>
        <w:spacing w:lineRule="auto" w:line="276" w:before="0" w:after="120"/>
        <w:jc w:val="left"/>
        <w:rPr>
          <w:rFonts w:ascii="Calibri" w:hAnsi="Calibri" w:eastAsia="Calibri" w:cs="Calibri"/>
          <w:b/>
          <w:b/>
          <w:sz w:val="26"/>
          <w:szCs w:val="26"/>
          <w:lang w:val="el-GR"/>
        </w:rPr>
      </w:pPr>
      <w:r>
        <w:rPr>
          <w:rFonts w:eastAsia="Calibri" w:cs="Calibri" w:ascii="Calibri" w:hAnsi="Calibri"/>
          <w:b/>
          <w:sz w:val="26"/>
          <w:szCs w:val="26"/>
          <w:lang w:val="el-GR"/>
        </w:rPr>
        <w:t>Έλεγχος Οπτικής επαφής</w:t>
      </w:r>
    </w:p>
    <w:p>
      <w:pPr>
        <w:pStyle w:val="Normal"/>
        <w:tabs>
          <w:tab w:val="clear" w:pos="720"/>
          <w:tab w:val="center" w:pos="1985" w:leader="none"/>
          <w:tab w:val="center" w:pos="7230" w:leader="none"/>
        </w:tabs>
        <w:spacing w:lineRule="auto" w:line="276" w:before="0" w:after="120"/>
        <w:jc w:val="both"/>
        <w:rPr/>
      </w:pPr>
      <w:r>
        <w:rPr>
          <w:rFonts w:eastAsia="Calibri" w:cs="Calibri" w:ascii="Calibri" w:hAnsi="Calibri"/>
          <w:sz w:val="22"/>
          <w:szCs w:val="22"/>
          <w:lang w:val="el-GR"/>
        </w:rPr>
        <w:t>Το Μέρος Α της άσκησης συνίσταται στον έλεγχο της ύπαρξης (ή μη) οπτικής επαφής μεταξύ των κεραιών εκπομπής και λήψης. Θα πρέπει να κάνετε τους υπολογισμούς των μεγεθών που φαίνονται στην 1</w:t>
      </w:r>
      <w:r>
        <w:rPr>
          <w:rFonts w:eastAsia="Calibri" w:cs="Calibri" w:ascii="Calibri" w:hAnsi="Calibri"/>
          <w:sz w:val="22"/>
          <w:szCs w:val="22"/>
          <w:vertAlign w:val="superscript"/>
          <w:lang w:val="el-GR"/>
        </w:rPr>
        <w:t>η</w:t>
      </w:r>
      <w:r>
        <w:rPr>
          <w:rFonts w:eastAsia="Calibri" w:cs="Calibri" w:ascii="Calibri" w:hAnsi="Calibri"/>
          <w:sz w:val="22"/>
          <w:szCs w:val="22"/>
          <w:lang w:val="el-GR"/>
        </w:rPr>
        <w:t xml:space="preserve"> στήλη του Πίνακα 1, με τη βοήθεια των δεδομένων και των υποδείξεων που δίνονται στο αρχείο «Exercises5-6_Intro.</w:t>
      </w:r>
      <w:r>
        <w:rPr>
          <w:rFonts w:eastAsia="Calibri" w:cs="Calibri" w:ascii="Calibri" w:hAnsi="Calibri"/>
          <w:sz w:val="22"/>
          <w:szCs w:val="22"/>
        </w:rPr>
        <w:t>pdf</w:t>
      </w:r>
      <w:r>
        <w:rPr>
          <w:rFonts w:eastAsia="Calibri" w:cs="Calibri" w:ascii="Calibri" w:hAnsi="Calibri"/>
          <w:sz w:val="22"/>
          <w:szCs w:val="22"/>
          <w:lang w:val="el-GR"/>
        </w:rPr>
        <w:t>». Οι υπολογισμοί σας πρέπει να φαίνονται στο παρόν αρχείο (μπορείτε να τους συμπεριλάβετε στην τελευταία σελίδα του αρχείου).</w:t>
      </w:r>
    </w:p>
    <w:p>
      <w:pPr>
        <w:pStyle w:val="Normal"/>
        <w:tabs>
          <w:tab w:val="clear" w:pos="720"/>
          <w:tab w:val="center" w:pos="1985" w:leader="none"/>
          <w:tab w:val="center" w:pos="7230" w:leader="none"/>
        </w:tabs>
        <w:spacing w:lineRule="auto" w:line="276" w:before="0" w:after="120"/>
        <w:jc w:val="both"/>
        <w:rPr/>
      </w:pPr>
      <w:r>
        <w:rPr>
          <w:rFonts w:eastAsia="Calibri" w:cs="Calibri" w:ascii="Calibri" w:hAnsi="Calibri"/>
          <w:sz w:val="22"/>
          <w:szCs w:val="22"/>
          <w:lang w:val="el-GR"/>
        </w:rPr>
        <w:t xml:space="preserve">Συμπληρώστε τον Πίνακα 1, όπου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R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cs="Calibri" w:ascii="Calibri" w:hAnsi="Calibri"/>
          <w:sz w:val="22"/>
          <w:szCs w:val="22"/>
          <w:lang w:val="el-GR"/>
        </w:rPr>
        <w:t xml:space="preserve"> είναι η ακτίνα της πρώτης ζώνης </w:t>
      </w:r>
      <w:r>
        <w:rPr>
          <w:rFonts w:cs="Calibri" w:ascii="Calibri" w:hAnsi="Calibri"/>
          <w:sz w:val="22"/>
          <w:szCs w:val="22"/>
        </w:rPr>
        <w:t>Fresnel</w:t>
      </w:r>
      <w:r>
        <w:rPr>
          <w:rFonts w:cs="Calibri" w:ascii="Calibri" w:hAnsi="Calibri"/>
          <w:sz w:val="22"/>
          <w:szCs w:val="22"/>
          <w:lang w:val="el-GR"/>
        </w:rPr>
        <w:t xml:space="preserve"> και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v</m:t>
        </m:r>
      </m:oMath>
      <w:r>
        <w:rPr>
          <w:rFonts w:cs="Calibri" w:ascii="Calibri" w:hAnsi="Calibri"/>
          <w:sz w:val="22"/>
          <w:szCs w:val="22"/>
          <w:lang w:val="el-GR"/>
        </w:rPr>
        <w:t xml:space="preserve"> η παράμετρος περίθλασης.</w:t>
      </w:r>
    </w:p>
    <w:p>
      <w:pPr>
        <w:pStyle w:val="Normal"/>
        <w:spacing w:lineRule="auto" w:line="276" w:before="120" w:after="0"/>
        <w:rPr>
          <w:rFonts w:ascii="Calibri" w:hAnsi="Calibri" w:eastAsia="Calibri" w:cs="Calibri"/>
          <w:lang w:val="el-GR"/>
        </w:rPr>
      </w:pPr>
      <w:r>
        <w:rPr>
          <w:rFonts w:eastAsia="Calibri" w:cs="Calibri" w:ascii="Calibri" w:hAnsi="Calibri"/>
          <w:lang w:val="el-GR"/>
        </w:rPr>
        <w:t>Πίνακας 1. Μεγέθη για την εκτίμηση της οπτικής επαφής</w:t>
      </w:r>
    </w:p>
    <w:tbl>
      <w:tblPr>
        <w:tblW w:w="3794" w:type="dxa"/>
        <w:jc w:val="left"/>
        <w:tblInd w:w="26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1843"/>
      </w:tblGrid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jc w:val="left"/>
              <w:rPr/>
            </w:pPr>
            <w:r>
              <w:rPr/>
            </w:r>
            <m:oMathPara xmlns:m="http://schemas.openxmlformats.org/officeDocument/2006/math">
              <m:oMathParaPr>
                <m:jc m:val="left"/>
              </m:oMathParaPr>
              <m:oMath>
                <m:sSub>
                  <m:e>
                    <m:r>
                      <w:rPr>
                        <w:rFonts w:ascii="Cambria Math" w:hAnsi="Cambria Math"/>
                      </w:rPr>
                      <m:t xml:space="preserve"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LOS</m:t>
                    </m:r>
                  </m:sub>
                </m:sSub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m</m:t>
                    </m:r>
                  </m:e>
                </m:d>
              </m:oMath>
            </m:oMathPara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240" w:after="12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474,46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jc w:val="both"/>
              <w:rPr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h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ob</m:t>
                  </m:r>
                </m:sub>
              </m:sSub>
            </m:oMath>
            <w:r>
              <w:rPr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(m)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240" w:after="12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448,24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jc w:val="both"/>
              <w:rPr/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h</m:t>
              </m:r>
            </m:oMath>
            <w:r>
              <w:rPr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(m)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240" w:after="120"/>
              <w:jc w:val="center"/>
              <w:rPr>
                <w:b/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-26,22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jc w:val="left"/>
              <w:rPr/>
            </w:pPr>
            <w:r>
              <w:rPr/>
            </w:r>
            <m:oMathPara xmlns:m="http://schemas.openxmlformats.org/officeDocument/2006/math">
              <m:oMathParaPr>
                <m:jc m:val="left"/>
              </m:oMathParaPr>
              <m:oMath>
                <m:sSub>
                  <m:e>
                    <m:r>
                      <w:rPr>
                        <w:rFonts w:ascii="Cambria Math" w:hAnsi="Cambria Math"/>
                      </w:rPr>
                      <m:t xml:space="preserve"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1</m:t>
                    </m:r>
                  </m:sub>
                </m:sSub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m</m:t>
                    </m:r>
                  </m:e>
                </m:d>
              </m:oMath>
            </m:oMathPara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240" w:after="12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10,67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jc w:val="left"/>
              <w:rPr/>
            </w:pPr>
            <w:r>
              <w:rPr/>
            </w:r>
            <m:oMathPara xmlns:m="http://schemas.openxmlformats.org/officeDocument/2006/math"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v</m:t>
                </m:r>
              </m:oMath>
            </m:oMathPara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240" w:after="120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-3,475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jc w:val="both"/>
              <w:rPr/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eastAsia="en-US" w:bidi="ar-SA"/>
              </w:rPr>
              <w:t>LOS (</w:t>
            </w: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el-GR" w:eastAsia="en-US" w:bidi="ar-SA"/>
              </w:rPr>
              <w:t>ναι/όχι)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/>
                <w:b/>
                <w:b/>
                <w:bCs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ascii="Calibri" w:hAnsi="Calibri"/>
                <w:b/>
                <w:bCs/>
                <w:kern w:val="0"/>
                <w:sz w:val="22"/>
                <w:szCs w:val="22"/>
                <w:lang w:val="en-US" w:eastAsia="en-US" w:bidi="ar-SA"/>
              </w:rPr>
              <w:t>ΝΑΙ</w:t>
            </w:r>
          </w:p>
        </w:tc>
      </w:tr>
    </w:tbl>
    <w:p>
      <w:pPr>
        <w:pStyle w:val="Normal"/>
        <w:spacing w:lineRule="auto" w:line="276" w:before="240" w:after="120"/>
        <w:jc w:val="both"/>
        <w:rPr>
          <w:rFonts w:ascii="Calibri" w:hAnsi="Calibri"/>
          <w:b/>
          <w:b/>
          <w:bCs/>
          <w:color w:val="BF0041"/>
          <w:sz w:val="22"/>
          <w:szCs w:val="22"/>
        </w:rPr>
      </w:pPr>
      <w:r>
        <w:rPr>
          <w:rFonts w:ascii="Calibri" w:hAnsi="Calibri"/>
          <w:b/>
          <w:bCs/>
          <w:color w:val="BF0041"/>
          <w:sz w:val="22"/>
          <w:szCs w:val="22"/>
        </w:rPr>
      </w:r>
    </w:p>
    <w:p>
      <w:pPr>
        <w:pStyle w:val="Normal"/>
        <w:spacing w:lineRule="auto" w:line="276" w:before="240" w:after="120"/>
        <w:jc w:val="both"/>
        <w:rPr>
          <w:rFonts w:ascii="Sefiri" w:hAnsi="Sefiri"/>
          <w:sz w:val="20"/>
          <w:szCs w:val="20"/>
        </w:rPr>
      </w:pPr>
      <w:r>
        <w:rPr>
          <w:rFonts w:ascii="Sefiri" w:hAnsi="Sefiri"/>
          <w:b/>
          <w:bCs/>
          <w:color w:val="BF0041"/>
          <w:sz w:val="20"/>
          <w:szCs w:val="20"/>
        </w:rPr>
        <w:t>λ = c/f = 3*10</w:t>
      </w:r>
      <w:r>
        <w:rPr>
          <w:rFonts w:ascii="Sefiri" w:hAnsi="Sefiri"/>
          <w:b/>
          <w:bCs/>
          <w:color w:val="BF0041"/>
          <w:sz w:val="20"/>
          <w:szCs w:val="20"/>
          <w:vertAlign w:val="superscript"/>
        </w:rPr>
        <w:t>8</w:t>
      </w:r>
      <w:r>
        <w:rPr>
          <w:rFonts w:ascii="Sefiri" w:hAnsi="Sefiri"/>
          <w:b/>
          <w:bCs/>
          <w:color w:val="BF0041"/>
          <w:sz w:val="20"/>
          <w:szCs w:val="20"/>
        </w:rPr>
        <w:t>/ 20*10</w:t>
      </w:r>
      <w:r>
        <w:rPr>
          <w:rFonts w:ascii="Sefiri" w:hAnsi="Sefiri"/>
          <w:b/>
          <w:bCs/>
          <w:color w:val="BF0041"/>
          <w:sz w:val="20"/>
          <w:szCs w:val="20"/>
          <w:vertAlign w:val="superscript"/>
        </w:rPr>
        <w:t>9</w:t>
      </w:r>
      <w:r>
        <w:rPr>
          <w:rFonts w:ascii="Sefiri" w:hAnsi="Sefiri"/>
          <w:b/>
          <w:bCs/>
          <w:color w:val="BF0041"/>
          <w:sz w:val="20"/>
          <w:szCs w:val="20"/>
        </w:rPr>
        <w:t xml:space="preserve"> = 3/2*10</w:t>
      </w:r>
      <w:r>
        <w:rPr>
          <w:rFonts w:ascii="Sefiri" w:hAnsi="Sefiri"/>
          <w:b/>
          <w:bCs/>
          <w:color w:val="BF0041"/>
          <w:sz w:val="20"/>
          <w:szCs w:val="20"/>
          <w:vertAlign w:val="superscript"/>
        </w:rPr>
        <w:t>2</w:t>
      </w:r>
      <w:r>
        <w:rPr>
          <w:rFonts w:ascii="Sefiri" w:hAnsi="Sefiri"/>
          <w:b/>
          <w:bCs/>
          <w:color w:val="BF0041"/>
          <w:sz w:val="20"/>
          <w:szCs w:val="20"/>
        </w:rPr>
        <w:t xml:space="preserve"> = 0,015</w:t>
      </w:r>
    </w:p>
    <w:p>
      <w:pPr>
        <w:pStyle w:val="Normal"/>
        <w:spacing w:lineRule="auto" w:line="276" w:before="240" w:after="120"/>
        <w:jc w:val="both"/>
        <w:rPr>
          <w:rFonts w:ascii="Sefiri" w:hAnsi="Sefiri"/>
          <w:sz w:val="20"/>
          <w:szCs w:val="20"/>
        </w:rPr>
      </w:pP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 xml:space="preserve">Κεραίες παραβολικού κατόπτρου με συντελεστή </w:t>
      </w:r>
      <w:bookmarkStart w:id="2" w:name="page34R_mcid15"/>
      <w:bookmarkEnd w:id="2"/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>αποδοτικότητα ανοίγματος 0.8  και διάμετρος Κατόπτρου 30+2*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>4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>=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>38cm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>, κατακόρυφη πόλωση.</w:t>
      </w:r>
    </w:p>
    <w:p>
      <w:pPr>
        <w:pStyle w:val="Normal"/>
        <w:spacing w:lineRule="auto" w:line="276" w:before="240" w:after="120"/>
        <w:jc w:val="both"/>
        <w:rPr>
          <w:rFonts w:ascii="Sefiri" w:hAnsi="Sefiri"/>
          <w:sz w:val="20"/>
          <w:szCs w:val="20"/>
        </w:rPr>
      </w:pPr>
      <w:r>
        <w:rPr>
          <w:rFonts w:ascii="Sefiri" w:hAnsi="Sefiri"/>
          <w:b/>
          <w:bCs/>
          <w:color w:val="BF0041"/>
          <w:sz w:val="20"/>
          <w:szCs w:val="20"/>
        </w:rPr>
        <w:t>Ισχύς εκπομπής (P</w:t>
      </w:r>
      <w:r>
        <w:rPr>
          <w:rFonts w:ascii="Sefiri" w:hAnsi="Sefiri"/>
          <w:b/>
          <w:bCs/>
          <w:color w:val="BF0041"/>
          <w:sz w:val="20"/>
          <w:szCs w:val="20"/>
          <w:vertAlign w:val="subscript"/>
        </w:rPr>
        <w:t>T</w:t>
      </w:r>
      <w:r>
        <w:rPr>
          <w:rFonts w:ascii="Sefiri" w:hAnsi="Sefiri"/>
          <w:b/>
          <w:bCs/>
          <w:color w:val="BF0041"/>
          <w:sz w:val="20"/>
          <w:szCs w:val="20"/>
        </w:rPr>
        <w:t>) = 25+4/2=27 dBm</w:t>
      </w:r>
    </w:p>
    <w:p>
      <w:pPr>
        <w:pStyle w:val="Normal"/>
        <w:spacing w:lineRule="auto" w:line="276" w:before="240" w:after="120"/>
        <w:jc w:val="both"/>
        <w:rPr>
          <w:rFonts w:ascii="Sefiri" w:hAnsi="Sefiri"/>
          <w:sz w:val="20"/>
          <w:szCs w:val="20"/>
        </w:rPr>
      </w:pPr>
      <w:r>
        <w:rPr>
          <w:rFonts w:ascii="Sefiri" w:hAnsi="Sefiri"/>
          <w:b/>
          <w:bCs/>
          <w:color w:val="BF0041"/>
          <w:sz w:val="20"/>
          <w:szCs w:val="20"/>
          <w:lang w:val="el-GR"/>
        </w:rPr>
        <w:t>Α</w:t>
      </w:r>
      <w:r>
        <w:rPr>
          <w:rFonts w:ascii="Sefiri" w:hAnsi="Sefiri"/>
          <w:b/>
          <w:bCs/>
          <w:color w:val="BF0041"/>
          <w:sz w:val="20"/>
          <w:szCs w:val="20"/>
        </w:rPr>
        <w:t>πώλειες καλωδιώσεων Lc=(2 +</w:t>
      </w:r>
      <w:bookmarkStart w:id="3" w:name="page34R_mcid22"/>
      <w:bookmarkEnd w:id="3"/>
      <w:r>
        <w:rPr>
          <w:rFonts w:ascii="Sefiri" w:hAnsi="Sefiri"/>
          <w:b/>
          <w:bCs/>
          <w:color w:val="BF0041"/>
          <w:sz w:val="20"/>
          <w:szCs w:val="20"/>
        </w:rPr>
        <w:t xml:space="preserve"> </w:t>
      </w:r>
      <w:bookmarkStart w:id="4" w:name="page34R_mcid23"/>
      <w:bookmarkEnd w:id="4"/>
      <w:r>
        <w:rPr>
          <w:rFonts w:ascii="Sefiri" w:hAnsi="Sefiri"/>
          <w:b/>
          <w:bCs/>
          <w:color w:val="BF0041"/>
          <w:sz w:val="20"/>
          <w:szCs w:val="20"/>
          <w:lang w:val="el-GR"/>
        </w:rPr>
        <w:t>4</w:t>
      </w:r>
      <w:r>
        <w:rPr>
          <w:rFonts w:ascii="Sefiri" w:hAnsi="Sefiri"/>
          <w:b/>
          <w:bCs/>
          <w:color w:val="BF0041"/>
          <w:sz w:val="20"/>
          <w:szCs w:val="20"/>
        </w:rPr>
        <w:t>/5)</w:t>
      </w:r>
      <w:bookmarkStart w:id="5" w:name="page34R_mcid24"/>
      <w:bookmarkEnd w:id="5"/>
      <w:r>
        <w:rPr>
          <w:rFonts w:ascii="Sefiri" w:hAnsi="Sefiri"/>
          <w:b/>
          <w:bCs/>
          <w:color w:val="BF0041"/>
          <w:sz w:val="20"/>
          <w:szCs w:val="20"/>
          <w:lang w:val="el-GR"/>
        </w:rPr>
        <w:t>=2,8</w:t>
      </w:r>
      <w:r>
        <w:rPr>
          <w:rFonts w:ascii="Sefiri" w:hAnsi="Sefiri"/>
          <w:b/>
          <w:bCs/>
          <w:color w:val="BF0041"/>
          <w:sz w:val="20"/>
          <w:szCs w:val="20"/>
        </w:rPr>
        <w:t xml:space="preserve"> dB</w:t>
      </w:r>
      <w:bookmarkStart w:id="6" w:name="page34R_mcid25"/>
      <w:bookmarkEnd w:id="6"/>
      <w:r>
        <w:rPr>
          <w:rFonts w:ascii="Sefiri" w:hAnsi="Sefiri"/>
          <w:b/>
          <w:bCs/>
          <w:color w:val="BF0041"/>
          <w:sz w:val="20"/>
          <w:szCs w:val="20"/>
        </w:rPr>
        <w:t xml:space="preserve"> </w:t>
      </w:r>
    </w:p>
    <w:p>
      <w:pPr>
        <w:pStyle w:val="Normal"/>
        <w:spacing w:lineRule="auto" w:line="276" w:before="240" w:after="120"/>
        <w:jc w:val="both"/>
        <w:rPr>
          <w:rFonts w:ascii="Sefiri" w:hAnsi="Sefiri"/>
          <w:sz w:val="20"/>
          <w:szCs w:val="20"/>
        </w:rPr>
      </w:pPr>
      <w:r>
        <w:rPr>
          <w:rFonts w:ascii="Sefiri" w:hAnsi="Sefiri"/>
          <w:b/>
          <w:bCs/>
          <w:color w:val="BF0041"/>
          <w:sz w:val="20"/>
          <w:szCs w:val="20"/>
          <w:lang w:val="el-GR"/>
        </w:rPr>
        <w:t>Π</w:t>
      </w:r>
      <w:r>
        <w:rPr>
          <w:rFonts w:ascii="Sefiri" w:hAnsi="Sefiri"/>
          <w:b/>
          <w:bCs/>
          <w:color w:val="BF0041"/>
          <w:sz w:val="20"/>
          <w:szCs w:val="20"/>
        </w:rPr>
        <w:t xml:space="preserve">υλώνα </w:t>
      </w:r>
      <w:bookmarkStart w:id="7" w:name="page34R_mcid252"/>
      <w:bookmarkEnd w:id="7"/>
      <w:r>
        <w:rPr>
          <w:rFonts w:ascii="Sefiri" w:hAnsi="Sefiri"/>
          <w:b/>
          <w:bCs/>
          <w:color w:val="BF0041"/>
          <w:sz w:val="20"/>
          <w:szCs w:val="20"/>
        </w:rPr>
        <w:t xml:space="preserve">εκπομπής </w:t>
      </w:r>
      <w:bookmarkStart w:id="8" w:name="page34R_mcid253"/>
      <w:bookmarkEnd w:id="8"/>
      <w:r>
        <w:rPr>
          <w:rFonts w:ascii="Sefiri" w:hAnsi="Sefiri"/>
          <w:b/>
          <w:bCs/>
          <w:color w:val="BF0041"/>
          <w:sz w:val="20"/>
          <w:szCs w:val="20"/>
        </w:rPr>
        <w:t>(4 +</w:t>
      </w:r>
      <w:bookmarkStart w:id="9" w:name="page34R_mcid26"/>
      <w:bookmarkEnd w:id="9"/>
      <w:r>
        <w:rPr>
          <w:rFonts w:ascii="Sefiri" w:hAnsi="Sefiri"/>
          <w:b/>
          <w:bCs/>
          <w:color w:val="BF0041"/>
          <w:sz w:val="20"/>
          <w:szCs w:val="20"/>
        </w:rPr>
        <w:t xml:space="preserve"> </w:t>
      </w:r>
      <w:bookmarkStart w:id="10" w:name="page34R_mcid27"/>
      <w:bookmarkEnd w:id="10"/>
      <w:r>
        <w:rPr>
          <w:rFonts w:ascii="Sefiri" w:hAnsi="Sefiri"/>
          <w:b/>
          <w:bCs/>
          <w:color w:val="BF0041"/>
          <w:sz w:val="20"/>
          <w:szCs w:val="20"/>
        </w:rPr>
        <w:t>4/2)</w:t>
      </w:r>
      <w:bookmarkStart w:id="11" w:name="page34R_mcid28"/>
      <w:bookmarkEnd w:id="11"/>
      <w:r>
        <w:rPr>
          <w:rFonts w:ascii="Sefiri" w:hAnsi="Sefiri"/>
          <w:b/>
          <w:bCs/>
          <w:color w:val="BF0041"/>
          <w:sz w:val="20"/>
          <w:szCs w:val="20"/>
        </w:rPr>
        <w:t>=6 m</w:t>
      </w:r>
      <w:bookmarkStart w:id="12" w:name="page34R_mcid29"/>
      <w:bookmarkEnd w:id="12"/>
      <w:r>
        <w:rPr>
          <w:rFonts w:ascii="Sefiri" w:hAnsi="Sefiri"/>
          <w:b/>
          <w:bCs/>
          <w:color w:val="BF0041"/>
          <w:sz w:val="20"/>
          <w:szCs w:val="20"/>
        </w:rPr>
        <w:t xml:space="preserve"> </w:t>
      </w:r>
    </w:p>
    <w:p>
      <w:pPr>
        <w:pStyle w:val="Normal"/>
        <w:spacing w:lineRule="auto" w:line="276" w:before="240" w:after="120"/>
        <w:jc w:val="both"/>
        <w:rPr>
          <w:rFonts w:ascii="Sefiri" w:hAnsi="Sefiri"/>
          <w:sz w:val="20"/>
          <w:szCs w:val="20"/>
        </w:rPr>
      </w:pP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>Πυλώνας λήψης :  9+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>4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>/2 =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>11m</w:t>
      </w:r>
    </w:p>
    <w:p>
      <w:pPr>
        <w:pStyle w:val="Normal"/>
        <w:spacing w:lineRule="auto" w:line="276" w:before="240" w:after="120"/>
        <w:jc w:val="both"/>
        <w:rPr>
          <w:rFonts w:ascii="Sefiri" w:hAnsi="Sefiri"/>
          <w:sz w:val="20"/>
          <w:szCs w:val="20"/>
        </w:rPr>
      </w:pP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>SNR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vertAlign w:val="subscript"/>
          <w:lang w:val="en-US"/>
        </w:rPr>
        <w:t>MIN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>= (12+4/2)=14dB</w:t>
      </w:r>
    </w:p>
    <w:p>
      <w:pPr>
        <w:pStyle w:val="Normal"/>
        <w:spacing w:lineRule="auto" w:line="276" w:before="240" w:after="120"/>
        <w:jc w:val="both"/>
        <w:rPr>
          <w:rFonts w:ascii="Sefiri" w:hAnsi="Sefiri"/>
          <w:sz w:val="20"/>
          <w:szCs w:val="20"/>
        </w:rPr>
      </w:pP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>Ύ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 xml:space="preserve">ψος βροχής τουλάχιστον 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>(4+4/5)=4,8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>mm</w:t>
      </w:r>
      <w:bookmarkStart w:id="13" w:name="page34R_mcid43"/>
      <w:bookmarkEnd w:id="13"/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>/</w:t>
      </w:r>
      <w:bookmarkStart w:id="14" w:name="page34R_mcid44"/>
      <w:bookmarkEnd w:id="14"/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 xml:space="preserve">h </w:t>
      </w:r>
    </w:p>
    <w:p>
      <w:pPr>
        <w:pStyle w:val="Normal"/>
        <w:spacing w:lineRule="auto" w:line="276" w:before="240" w:after="120"/>
        <w:jc w:val="both"/>
        <w:rPr>
          <w:rFonts w:ascii="Sefiri" w:hAnsi="Sefiri"/>
          <w:sz w:val="20"/>
          <w:szCs w:val="20"/>
        </w:rPr>
      </w:pP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>Κ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>λίση της διαθλαστικότητας dN1= −508.06</w:t>
      </w:r>
      <w:bookmarkStart w:id="15" w:name="page34R_mcid46"/>
      <w:bookmarkEnd w:id="15"/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 xml:space="preserve"> Nunits</w:t>
      </w:r>
      <w:bookmarkStart w:id="16" w:name="page34R_mcid47"/>
      <w:bookmarkEnd w:id="16"/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>/</w:t>
      </w:r>
      <w:bookmarkStart w:id="17" w:name="page34R_mcid48"/>
      <w:bookmarkEnd w:id="17"/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>km</w:t>
      </w:r>
      <w:bookmarkStart w:id="18" w:name="page34R_mcid49"/>
      <w:bookmarkEnd w:id="18"/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76" w:before="240" w:after="120"/>
        <w:jc w:val="both"/>
        <w:rPr>
          <w:rFonts w:ascii="Sefiri" w:hAnsi="Sefiri"/>
          <w:sz w:val="20"/>
          <w:szCs w:val="20"/>
        </w:rPr>
      </w:pP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>S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vertAlign w:val="subscript"/>
          <w:lang w:val="en-US"/>
        </w:rPr>
        <w:t xml:space="preserve">A 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>= 178</w:t>
      </w:r>
      <w:bookmarkStart w:id="19" w:name="page34R_mcid56"/>
      <w:bookmarkEnd w:id="19"/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 xml:space="preserve"> m</w:t>
      </w:r>
    </w:p>
    <w:p>
      <w:pPr>
        <w:pStyle w:val="Normal"/>
        <w:spacing w:lineRule="auto" w:line="276" w:before="240" w:after="120"/>
        <w:jc w:val="both"/>
        <w:rPr>
          <w:rFonts w:ascii="Sefiri" w:hAnsi="Sefiri"/>
          <w:sz w:val="20"/>
          <w:szCs w:val="20"/>
        </w:rPr>
      </w:pPr>
      <w:bookmarkStart w:id="20" w:name="page34R_mcid57"/>
      <w:bookmarkEnd w:id="20"/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>Ύψος κεραίας εκπομπής (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>ht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>) : 332,3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>7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 xml:space="preserve"> +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 xml:space="preserve"> 6 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 xml:space="preserve">= 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>338,37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 xml:space="preserve"> 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>m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 xml:space="preserve"> → 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>ht</w:t>
      </w:r>
    </w:p>
    <w:p>
      <w:pPr>
        <w:pStyle w:val="Normal"/>
        <w:spacing w:lineRule="auto" w:line="276" w:before="240" w:after="120"/>
        <w:jc w:val="both"/>
        <w:rPr>
          <w:rFonts w:ascii="Sefiri" w:hAnsi="Sefiri"/>
          <w:sz w:val="20"/>
          <w:szCs w:val="20"/>
        </w:rPr>
      </w:pP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>Ύψος κεραίας λήψης (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>hr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>) : 782,26 +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 xml:space="preserve"> 11 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 xml:space="preserve">= 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>793,26m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 xml:space="preserve"> → 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>hr</w:t>
      </w:r>
    </w:p>
    <w:p>
      <w:pPr>
        <w:pStyle w:val="Normal"/>
        <w:spacing w:lineRule="auto" w:line="276" w:before="240" w:after="120"/>
        <w:jc w:val="both"/>
        <w:rPr>
          <w:rFonts w:ascii="Sefiri" w:hAnsi="Sefiri"/>
          <w:sz w:val="20"/>
          <w:szCs w:val="20"/>
        </w:rPr>
      </w:pP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>d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 xml:space="preserve"> = 35,9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>63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 xml:space="preserve"> 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>km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>. → τελευταία τιμή του πίνακα</w:t>
      </w:r>
    </w:p>
    <w:p>
      <w:pPr>
        <w:pStyle w:val="Normal"/>
        <w:spacing w:lineRule="auto" w:line="276" w:before="240" w:after="120"/>
        <w:jc w:val="both"/>
        <w:rPr>
          <w:rFonts w:ascii="Sefiri" w:hAnsi="Sefiri"/>
          <w:sz w:val="20"/>
          <w:szCs w:val="20"/>
        </w:rPr>
      </w:pP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>Μας ενδιαφέρει να κάνουμε μελέτη οπτικής επαφής στο εμπόδιο που εμφανίζεται στα περίπου 10,88 km από τη θέση Ορμύλια-Χ (έστω d1 = 10,88km, άρα d2 = d – d1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vertAlign w:val="subscript"/>
          <w:lang w:val="el-GR"/>
        </w:rPr>
        <w:t xml:space="preserve"> 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>= 35,9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>63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 xml:space="preserve"> – 10,88 = 25,0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>83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 xml:space="preserve"> km), στην οποία το ύψος του εδάφους, όπως φαίνεται στο αρχείο Terrain_profile , 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>σ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>το  d1 = 10,88km. Άρα: h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vertAlign w:val="subscript"/>
          <w:lang w:val="el-GR"/>
        </w:rPr>
        <w:t>ob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 xml:space="preserve"> = 448,24 m</w:t>
      </w:r>
    </w:p>
    <w:p>
      <w:pPr>
        <w:pStyle w:val="Normal"/>
        <w:spacing w:lineRule="auto" w:line="276" w:before="240" w:after="120"/>
        <w:jc w:val="both"/>
        <w:rPr>
          <w:rFonts w:ascii="Sefiri" w:hAnsi="Sefiri"/>
          <w:sz w:val="20"/>
          <w:szCs w:val="20"/>
        </w:rPr>
      </w:pP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 xml:space="preserve">Για να βρούμε την ακτίνα κύκλου της πρώτης ζώνης 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</w:rPr>
        <w:t>Fresnel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 xml:space="preserve"> (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</w:rPr>
        <w:t>R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>1) :</w:t>
      </w:r>
    </w:p>
    <w:p>
      <w:pPr>
        <w:pStyle w:val="Normal"/>
        <w:spacing w:lineRule="auto" w:line="276" w:before="240" w:after="120"/>
        <w:jc w:val="both"/>
        <w:rPr>
          <w:rFonts w:ascii="Sefiri" w:hAnsi="Sefiri"/>
          <w:sz w:val="20"/>
          <w:szCs w:val="20"/>
        </w:rPr>
      </w:pP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>R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>1 = √(λ*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>d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vertAlign w:val="subscript"/>
          <w:lang w:val="el-GR"/>
        </w:rPr>
        <w:t>1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>*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>d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vertAlign w:val="subscript"/>
          <w:lang w:val="el-GR"/>
        </w:rPr>
        <w:t>2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>)/(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>d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vertAlign w:val="subscript"/>
          <w:lang w:val="el-GR"/>
        </w:rPr>
        <w:t>1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>+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>d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vertAlign w:val="subscript"/>
          <w:lang w:val="el-GR"/>
        </w:rPr>
        <w:t>2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 xml:space="preserve">) = √((0,015*10880*25090)/35970) = 10,67 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>m</w:t>
      </w:r>
    </w:p>
    <w:p>
      <w:pPr>
        <w:pStyle w:val="Normal"/>
        <w:spacing w:lineRule="auto" w:line="276" w:before="240" w:after="120"/>
        <w:jc w:val="both"/>
        <w:rPr>
          <w:rFonts w:ascii="Sefiri" w:hAnsi="Sefiri"/>
          <w:sz w:val="20"/>
          <w:szCs w:val="20"/>
        </w:rPr>
      </w:pP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 xml:space="preserve">Για να υπολογίσουμε το 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</w:rPr>
        <w:t>hlos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 xml:space="preserve"> θα κάνουμε χρήση Γεωμετρίας :</w:t>
      </w:r>
    </w:p>
    <w:p>
      <w:pPr>
        <w:pStyle w:val="Normal"/>
        <w:spacing w:lineRule="auto" w:line="276" w:before="240" w:after="120"/>
        <w:jc w:val="both"/>
        <w:rPr>
          <w:rFonts w:ascii="Sefiri" w:hAnsi="Sefiri"/>
          <w:sz w:val="20"/>
          <w:szCs w:val="20"/>
        </w:rPr>
      </w:pP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 xml:space="preserve"> 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</w:rPr>
        <w:t>(hr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vertAlign w:val="subscript"/>
        </w:rPr>
        <w:t xml:space="preserve"> 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</w:rPr>
        <w:t>– ht)/35,97 = X / d1 =&gt;</w:t>
      </w:r>
    </w:p>
    <w:p>
      <w:pPr>
        <w:pStyle w:val="Normal"/>
        <w:spacing w:lineRule="auto" w:line="276" w:before="240" w:after="120"/>
        <w:jc w:val="both"/>
        <w:rPr>
          <w:rFonts w:ascii="Sefiri" w:hAnsi="Sefiri" w:eastAsia="Calibri" w:cs="Calibri"/>
          <w:b/>
          <w:b/>
          <w:bCs/>
          <w:color w:val="BF0041"/>
          <w:sz w:val="20"/>
          <w:szCs w:val="20"/>
          <w:lang w:val="en-US"/>
        </w:rPr>
      </w:pP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 xml:space="preserve"> 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>X = (hr – ht) * d1 / 35.97 = (791,76 – 336,87) * 10880 / 35970 = 137,59</w:t>
      </w:r>
    </w:p>
    <w:p>
      <w:pPr>
        <w:pStyle w:val="Normal"/>
        <w:spacing w:lineRule="auto" w:line="276" w:before="240" w:after="120"/>
        <w:jc w:val="both"/>
        <w:rPr>
          <w:rFonts w:ascii="Sefiri" w:hAnsi="Sefiri"/>
          <w:sz w:val="20"/>
          <w:szCs w:val="20"/>
        </w:rPr>
      </w:pPr>
      <w:r>
        <w:rPr>
          <w:rFonts w:eastAsia="Calibri" w:cs="Calibri" w:ascii="Sefiri" w:hAnsi="Sefiri"/>
          <w:b/>
          <w:bCs/>
          <w:color w:val="BF0041"/>
          <w:sz w:val="20"/>
          <w:szCs w:val="20"/>
        </w:rPr>
        <w:t>hlos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 xml:space="preserve"> 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vertAlign w:val="subscript"/>
          <w:lang w:val="el-GR"/>
        </w:rPr>
        <w:t xml:space="preserve"> 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 xml:space="preserve">= 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</w:rPr>
        <w:t>ht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 xml:space="preserve"> + 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</w:rPr>
        <w:t>X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 xml:space="preserve"> = 336,87 + 137,59 = 474,46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</w:rPr>
        <w:t>m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 xml:space="preserve"> </w:t>
      </w:r>
    </w:p>
    <w:p>
      <w:pPr>
        <w:pStyle w:val="Normal"/>
        <w:spacing w:lineRule="auto" w:line="276" w:before="240" w:after="120"/>
        <w:jc w:val="both"/>
        <w:rPr>
          <w:rFonts w:ascii="Sefiri" w:hAnsi="Sefiri"/>
          <w:sz w:val="20"/>
          <w:szCs w:val="20"/>
        </w:rPr>
      </w:pP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>h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 xml:space="preserve"> = 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>hlos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 xml:space="preserve"> – 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>hob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 xml:space="preserve">  =  474,46 - 448,24  = 26,22 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 xml:space="preserve">m 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 xml:space="preserve">επειδή 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 xml:space="preserve">d1 &lt; hlos h&lt;0 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 xml:space="preserve">οπότε 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>h=-26,22m</w:t>
      </w:r>
    </w:p>
    <w:p>
      <w:pPr>
        <w:pStyle w:val="Normal"/>
        <w:spacing w:lineRule="auto" w:line="276" w:before="240" w:after="120"/>
        <w:jc w:val="both"/>
        <w:rPr>
          <w:rFonts w:ascii="Sefiri" w:hAnsi="Sefiri"/>
          <w:sz w:val="20"/>
          <w:szCs w:val="20"/>
        </w:rPr>
      </w:pP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 xml:space="preserve">Παράμετρος περίθλασης 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</w:rPr>
        <w:t>u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 xml:space="preserve"> :  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</w:rPr>
        <w:t>u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 xml:space="preserve"> = 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</w:rPr>
        <w:t>h</w:t>
      </w:r>
      <w:r>
        <w:rPr/>
      </w:r>
      <m:oMath xmlns:m="http://schemas.openxmlformats.org/officeDocument/2006/math">
        <m:rad>
          <m:radPr>
            <m:degHide m:val="1"/>
          </m:radPr>
          <m:deg/>
          <m:e>
            <m:f>
              <m:num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∗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d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d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</m:d>
              </m:num>
              <m:den>
                <m:r>
                  <w:rPr>
                    <w:rFonts w:ascii="Cambria Math" w:hAnsi="Cambria Math"/>
                  </w:rPr>
                  <m:t xml:space="preserve">λ</m:t>
                </m:r>
                <m:r>
                  <w:rPr>
                    <w:rFonts w:ascii="Cambria Math" w:hAnsi="Cambria Math"/>
                  </w:rPr>
                  <m:t xml:space="preserve">∗</m:t>
                </m:r>
                <m:r>
                  <w:rPr>
                    <w:rFonts w:ascii="Cambria Math" w:hAnsi="Cambria Math"/>
                  </w:rPr>
                  <m:t xml:space="preserve">d</m:t>
                </m:r>
                <m:r>
                  <w:rPr>
                    <w:rFonts w:ascii="Cambria Math" w:hAnsi="Cambria Math"/>
                  </w:rPr>
                  <m:t xml:space="preserve">1</m:t>
                </m:r>
                <m:r>
                  <w:rPr>
                    <w:rFonts w:ascii="Cambria Math" w:hAnsi="Cambria Math"/>
                  </w:rPr>
                  <m:t xml:space="preserve">∗</m:t>
                </m:r>
                <m:r>
                  <w:rPr>
                    <w:rFonts w:ascii="Cambria Math" w:hAnsi="Cambria Math"/>
                  </w:rPr>
                  <m:t xml:space="preserve">d</m:t>
                </m:r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</m:e>
        </m:rad>
      </m:oMath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 xml:space="preserve"> =</w:t>
      </w:r>
    </w:p>
    <w:p>
      <w:pPr>
        <w:pStyle w:val="Normal"/>
        <w:spacing w:lineRule="auto" w:line="276" w:before="240" w:after="120"/>
        <w:jc w:val="both"/>
        <w:rPr>
          <w:rFonts w:ascii="Sefiri" w:hAnsi="Sefiri"/>
          <w:sz w:val="20"/>
          <w:szCs w:val="20"/>
        </w:rPr>
      </w:pP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 xml:space="preserve"> 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>-26,22</w:t>
      </w:r>
      <w:r>
        <w:rPr/>
      </w:r>
      <m:oMath xmlns:m="http://schemas.openxmlformats.org/officeDocument/2006/math">
        <m:rad>
          <m:radPr>
            <m:degHide m:val="1"/>
          </m:radPr>
          <m:deg/>
          <m:e>
            <m:f>
              <m:num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∗</m:t>
                </m:r>
                <m:r>
                  <w:rPr>
                    <w:rFonts w:ascii="Cambria Math" w:hAnsi="Cambria Math"/>
                  </w:rPr>
                  <m:t xml:space="preserve">35970</m:t>
                </m:r>
              </m:num>
              <m:den>
                <m:r>
                  <w:rPr>
                    <w:rFonts w:ascii="Cambria Math" w:hAnsi="Cambria Math"/>
                  </w:rPr>
                  <m:t xml:space="preserve">0,015</m:t>
                </m:r>
                <m:r>
                  <w:rPr>
                    <w:rFonts w:ascii="Cambria Math" w:hAnsi="Cambria Math"/>
                  </w:rPr>
                  <m:t xml:space="preserve">∗</m:t>
                </m:r>
                <m:r>
                  <w:rPr>
                    <w:rFonts w:ascii="Cambria Math" w:hAnsi="Cambria Math"/>
                  </w:rPr>
                  <m:t xml:space="preserve">10880</m:t>
                </m:r>
                <m:r>
                  <w:rPr>
                    <w:rFonts w:ascii="Cambria Math" w:hAnsi="Cambria Math"/>
                  </w:rPr>
                  <m:t xml:space="preserve">∗</m:t>
                </m:r>
                <m:r>
                  <w:rPr>
                    <w:rFonts w:ascii="Cambria Math" w:hAnsi="Cambria Math"/>
                  </w:rPr>
                  <m:t xml:space="preserve">25090</m:t>
                </m:r>
              </m:den>
            </m:f>
          </m:e>
        </m:rad>
      </m:oMath>
      <w:r>
        <w:rPr>
          <w:rFonts w:cs="Calibri" w:ascii="Sefiri" w:hAnsi="Sefiri"/>
          <w:b/>
          <w:bCs/>
          <w:color w:val="BF0041"/>
          <w:sz w:val="20"/>
          <w:szCs w:val="20"/>
          <w:lang w:val="el-GR"/>
        </w:rPr>
        <w:t xml:space="preserve"> 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>=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26,66</m:t>
        </m:r>
        <m:r>
          <w:rPr>
            <w:rFonts w:ascii="Cambria Math" w:hAnsi="Cambria Math"/>
          </w:rPr>
          <m:t xml:space="preserve">∗</m:t>
        </m:r>
        <m:rad>
          <m:radPr>
            <m:degHide m:val="1"/>
          </m:radPr>
          <m:deg/>
          <m:e>
            <m:f>
              <m:fPr>
                <m:type m:val="lin"/>
              </m:fPr>
              <m:num>
                <m:r>
                  <w:rPr>
                    <w:rFonts w:ascii="Cambria Math" w:hAnsi="Cambria Math"/>
                  </w:rPr>
                  <m:t xml:space="preserve">71940</m:t>
                </m:r>
              </m:num>
              <m:den>
                <m:r>
                  <w:rPr>
                    <w:rFonts w:ascii="Cambria Math" w:hAnsi="Cambria Math"/>
                  </w:rPr>
                  <m:t xml:space="preserve">409468</m:t>
                </m:r>
              </m:den>
            </m:f>
          </m:e>
        </m:rad>
      </m:oMath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 xml:space="preserve">  =  -26,77 * 0,1325 = -3,475.</w:t>
      </w:r>
    </w:p>
    <w:p>
      <w:pPr>
        <w:pStyle w:val="Normal"/>
        <w:spacing w:lineRule="auto" w:line="276" w:before="240" w:after="120"/>
        <w:jc w:val="both"/>
        <w:rPr>
          <w:rFonts w:ascii="Sefiri" w:hAnsi="Sefiri" w:eastAsia="Calibri" w:cs="Calibri"/>
          <w:b/>
          <w:b/>
          <w:bCs/>
          <w:color w:val="BF0041"/>
          <w:sz w:val="20"/>
          <w:szCs w:val="20"/>
          <w:lang w:val="el-GR"/>
        </w:rPr>
      </w:pP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>Αφού το u&lt;-0,78, έχουμε οπτική επαφή , δηλαδή υπάρχει LOS μεταξ</w:t>
      </w:r>
      <w:r>
        <w:rPr>
          <w:rFonts w:eastAsia="Calibri" w:cs="Calibri" w:ascii="Sefiri" w:hAnsi="Sefiri"/>
          <w:b/>
          <w:bCs/>
          <w:color w:val="BF0041"/>
          <w:kern w:val="0"/>
          <w:sz w:val="20"/>
          <w:szCs w:val="20"/>
          <w:lang w:val="el-GR" w:eastAsia="en-US" w:bidi="ar-SA"/>
        </w:rPr>
        <w:t>ύ πομπού και δέκτη.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 xml:space="preserve"> </w:t>
      </w:r>
    </w:p>
    <w:p>
      <w:pPr>
        <w:pStyle w:val="Normal"/>
        <w:spacing w:lineRule="auto" w:line="276" w:before="240" w:after="120"/>
        <w:jc w:val="both"/>
        <w:rPr>
          <w:rFonts w:ascii="Sefiri" w:hAnsi="Sefiri" w:eastAsia="Calibri" w:cs="Calibri"/>
          <w:b/>
          <w:b/>
          <w:bCs/>
          <w:sz w:val="20"/>
          <w:szCs w:val="20"/>
          <w:lang w:val="en-US"/>
        </w:rPr>
      </w:pPr>
      <w:r>
        <w:rPr>
          <w:rFonts w:ascii="Calibri" w:hAnsi="Calibri"/>
          <w:b/>
          <w:bCs/>
          <w:sz w:val="22"/>
          <w:szCs w:val="22"/>
        </w:rPr>
      </w:r>
      <w:r>
        <w:br w:type="page"/>
      </w:r>
    </w:p>
    <w:p>
      <w:pPr>
        <w:pStyle w:val="Normal"/>
        <w:spacing w:lineRule="auto" w:line="276" w:before="0" w:after="120"/>
        <w:jc w:val="left"/>
        <w:rPr>
          <w:rFonts w:ascii="Calibri" w:hAnsi="Calibri" w:cs="Calibri"/>
          <w:b/>
          <w:b/>
          <w:sz w:val="26"/>
          <w:szCs w:val="26"/>
          <w:lang w:val="el-GR"/>
        </w:rPr>
      </w:pPr>
      <w:r>
        <w:rPr>
          <w:rFonts w:cs="Calibri" w:ascii="Calibri" w:hAnsi="Calibri"/>
          <w:b/>
          <w:sz w:val="26"/>
          <w:szCs w:val="26"/>
          <w:lang w:val="el-GR"/>
        </w:rPr>
        <w:t>Φύλλο εργασίας – Μέρος Β</w:t>
      </w:r>
    </w:p>
    <w:p>
      <w:pPr>
        <w:pStyle w:val="Normal"/>
        <w:spacing w:lineRule="auto" w:line="276" w:before="0" w:after="120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cs="Calibri" w:ascii="Calibri" w:hAnsi="Calibri"/>
          <w:bCs/>
          <w:sz w:val="22"/>
          <w:szCs w:val="22"/>
          <w:lang w:val="el-GR"/>
        </w:rPr>
        <w:t xml:space="preserve">Το μέρος Β θα πραγματοποιηθεί κατά τη διάρκεια του διδακτικού δίωρου. Ωστόσο, όσοι/ες φοιτητές/ριες επιθυμούν, μπορούν να ασχοληθούν και μόνοι τους με τους σχετικούς υπολογισμούς. </w:t>
      </w:r>
    </w:p>
    <w:p>
      <w:pPr>
        <w:pStyle w:val="Normal"/>
        <w:spacing w:lineRule="auto" w:line="276" w:before="240" w:after="120"/>
        <w:jc w:val="both"/>
        <w:rPr>
          <w:rFonts w:ascii="Calibri" w:hAnsi="Calibri" w:eastAsia="Calibri" w:cs="Calibri"/>
          <w:b/>
          <w:b/>
          <w:sz w:val="26"/>
          <w:szCs w:val="26"/>
          <w:lang w:val="el-GR"/>
        </w:rPr>
      </w:pPr>
      <w:r>
        <w:rPr>
          <w:rFonts w:eastAsia="Calibri" w:cs="Calibri" w:ascii="Calibri" w:hAnsi="Calibri"/>
          <w:b/>
          <w:sz w:val="26"/>
          <w:szCs w:val="26"/>
          <w:lang w:val="el-GR"/>
        </w:rPr>
        <w:t xml:space="preserve">Υπολογισμός απωλειών </w:t>
      </w:r>
    </w:p>
    <w:p>
      <w:pPr>
        <w:pStyle w:val="Normal"/>
        <w:tabs>
          <w:tab w:val="clear" w:pos="720"/>
          <w:tab w:val="center" w:pos="1985" w:leader="none"/>
          <w:tab w:val="center" w:pos="7230" w:leader="none"/>
        </w:tabs>
        <w:spacing w:lineRule="auto" w:line="276" w:before="0" w:after="120"/>
        <w:jc w:val="both"/>
        <w:rPr/>
      </w:pPr>
      <w:r>
        <w:rPr>
          <w:rFonts w:eastAsia="Calibri" w:cs="Calibri" w:ascii="Calibri" w:hAnsi="Calibri"/>
          <w:sz w:val="22"/>
          <w:szCs w:val="22"/>
          <w:lang w:val="el-GR"/>
        </w:rPr>
        <w:t>Το Μέρος Β της άσκησης συνίσταται στον υπολογισμό όλων των απωλειών της ζεύξης, με τη βοήθεια των δεδομένων που δίνονται στο αρχείο «Exercises5-6_Intro.</w:t>
      </w:r>
      <w:r>
        <w:rPr>
          <w:rFonts w:eastAsia="Calibri" w:cs="Calibri" w:ascii="Calibri" w:hAnsi="Calibri"/>
          <w:sz w:val="22"/>
          <w:szCs w:val="22"/>
        </w:rPr>
        <w:t>pdf</w:t>
      </w:r>
      <w:r>
        <w:rPr>
          <w:rFonts w:eastAsia="Calibri" w:cs="Calibri" w:ascii="Calibri" w:hAnsi="Calibri"/>
          <w:sz w:val="22"/>
          <w:szCs w:val="22"/>
          <w:lang w:val="el-GR"/>
        </w:rPr>
        <w:t>». Οι υπολογισμοί σας πρέπει να φαίνονται στο παρόν αρχείο (μπορείτε να τους συμπεριλάβετε στην τελευταία σελίδα του αρχείου).</w:t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  <w:sz w:val="22"/>
          <w:szCs w:val="22"/>
          <w:lang w:val="el-GR"/>
        </w:rPr>
      </w:pPr>
      <w:r>
        <w:rPr>
          <w:rFonts w:eastAsia="Calibri" w:cs="Calibri" w:ascii="Calibri" w:hAnsi="Calibri"/>
          <w:sz w:val="22"/>
          <w:szCs w:val="22"/>
          <w:lang w:val="el-GR"/>
        </w:rPr>
        <w:t>Υπολογίστε τις απώλειες της ζεύξης και συμπληρώστε τον Πίνακα 2.</w:t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  <w:sz w:val="22"/>
          <w:szCs w:val="22"/>
          <w:lang w:val="el-GR"/>
        </w:rPr>
      </w:pPr>
      <w:r>
        <w:rPr>
          <w:rFonts w:eastAsia="Calibri" w:cs="Calibri" w:ascii="Calibri" w:hAnsi="Calibri"/>
          <w:sz w:val="22"/>
          <w:szCs w:val="22"/>
          <w:lang w:val="el-GR"/>
        </w:rPr>
      </w:r>
    </w:p>
    <w:p>
      <w:pPr>
        <w:pStyle w:val="Normal"/>
        <w:spacing w:lineRule="auto" w:line="276" w:before="120" w:after="0"/>
        <w:rPr>
          <w:rFonts w:ascii="Calibri" w:hAnsi="Calibri" w:eastAsia="Calibri" w:cs="Calibri"/>
          <w:lang w:val="el-GR"/>
        </w:rPr>
      </w:pPr>
      <w:r>
        <w:rPr>
          <w:rFonts w:eastAsia="Calibri" w:cs="Calibri" w:ascii="Calibri" w:hAnsi="Calibri"/>
          <w:lang w:val="el-GR"/>
        </w:rPr>
        <w:t>Πίνακας 2. Ισολογισμός της ζεύξης</w:t>
      </w:r>
    </w:p>
    <w:tbl>
      <w:tblPr>
        <w:tblW w:w="8485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2"/>
        <w:gridCol w:w="1400"/>
        <w:gridCol w:w="1843"/>
      </w:tblGrid>
      <w:tr>
        <w:trPr/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jc w:val="both"/>
              <w:rPr>
                <w:rFonts w:ascii="Calibri" w:hAnsi="Calibri" w:eastAsia="Calibri" w:cs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el-GR" w:eastAsia="en-US" w:bidi="ar-SA"/>
              </w:rPr>
              <w:t>Απώλειες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el-GR" w:eastAsia="en-US" w:bidi="ar-SA"/>
              </w:rPr>
              <w:t>Συμβολισμός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/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el-GR" w:eastAsia="en-US" w:bidi="ar-SA"/>
              </w:rPr>
              <w:t>Αποτέλεσμα (</w:t>
            </w:r>
            <w:r>
              <w:rPr>
                <w:rFonts w:eastAsia="Calibri" w:cs="Calibri" w:ascii="Calibri" w:hAnsi="Calibri"/>
                <w:kern w:val="0"/>
                <w:sz w:val="22"/>
                <w:szCs w:val="22"/>
                <w:lang w:eastAsia="en-US" w:bidi="ar-SA"/>
              </w:rPr>
              <w:t>dB)</w:t>
            </w:r>
          </w:p>
        </w:tc>
      </w:tr>
      <w:tr>
        <w:trPr/>
        <w:tc>
          <w:tcPr>
            <w:tcW w:w="52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jc w:val="both"/>
              <w:rPr>
                <w:rFonts w:ascii="Calibri" w:hAnsi="Calibri" w:cs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el-GR" w:eastAsia="en-US" w:bidi="ar-SA"/>
              </w:rPr>
              <w:t>Ελεύθερου χώρου</w:t>
            </w:r>
          </w:p>
        </w:tc>
        <w:tc>
          <w:tcPr>
            <w:tcW w:w="14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/>
                <w:sz w:val="22"/>
                <w:szCs w:val="22"/>
                <w:lang w:val="el-GR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val="el-GR"/>
              </w:rPr>
              <w:t>L</w:t>
            </w:r>
            <w:r>
              <w:rPr>
                <w:rFonts w:eastAsia="Calibri" w:cs="Calibri" w:ascii="Calibri" w:hAnsi="Calibri"/>
                <w:sz w:val="22"/>
                <w:szCs w:val="22"/>
                <w:vertAlign w:val="subscript"/>
                <w:lang w:val="el-GR"/>
              </w:rPr>
              <w:t>bf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/>
                <w:sz w:val="22"/>
                <w:szCs w:val="22"/>
                <w:lang w:val="el-GR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val="el-GR"/>
              </w:rPr>
              <w:t>149,577</w:t>
            </w:r>
          </w:p>
        </w:tc>
      </w:tr>
      <w:tr>
        <w:trPr/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jc w:val="both"/>
              <w:rPr/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el-GR" w:eastAsia="en-US" w:bidi="ar-SA"/>
              </w:rPr>
              <w:t xml:space="preserve">Περίθλασης σε εμπόδια </w:t>
            </w: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el-GR" w:eastAsia="en-US" w:bidi="ar-SA"/>
              </w:rPr>
              <w:t>(εφόσον υπάρχουν)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/>
                <w:sz w:val="22"/>
                <w:szCs w:val="22"/>
                <w:lang w:val="el-GR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val="el-GR"/>
              </w:rPr>
              <w:t>L</w:t>
            </w:r>
            <w:r>
              <w:rPr>
                <w:rFonts w:eastAsia="Calibri" w:cs="Calibri" w:ascii="Calibri" w:hAnsi="Calibri"/>
                <w:sz w:val="22"/>
                <w:szCs w:val="22"/>
                <w:vertAlign w:val="subscript"/>
                <w:lang w:val="el-GR"/>
              </w:rPr>
              <w:t>KED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/>
                <w:sz w:val="22"/>
                <w:szCs w:val="22"/>
                <w:lang w:val="el-GR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val="el-GR"/>
              </w:rPr>
              <w:t>0</w:t>
            </w:r>
          </w:p>
        </w:tc>
      </w:tr>
      <w:tr>
        <w:trPr/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jc w:val="both"/>
              <w:rPr>
                <w:rFonts w:ascii="Calibri" w:hAnsi="Calibri" w:eastAsia="Calibri" w:cs="Calibri"/>
                <w:iCs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Calibri" w:ascii="Calibri" w:hAnsi="Calibri"/>
                <w:iCs/>
                <w:kern w:val="0"/>
                <w:sz w:val="22"/>
                <w:szCs w:val="22"/>
                <w:lang w:val="el-GR" w:eastAsia="en-US" w:bidi="ar-SA"/>
              </w:rPr>
              <w:t>Βροχόπτωσης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/>
                <w:sz w:val="22"/>
                <w:szCs w:val="22"/>
                <w:lang w:val="el-GR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val="el-GR"/>
              </w:rPr>
              <w:t>L</w:t>
            </w:r>
            <w:r>
              <w:rPr>
                <w:rFonts w:eastAsia="Calibri" w:cs="Calibri" w:ascii="Calibri" w:hAnsi="Calibri"/>
                <w:sz w:val="22"/>
                <w:szCs w:val="22"/>
                <w:vertAlign w:val="subscript"/>
                <w:lang w:val="el-GR"/>
              </w:rPr>
              <w:t>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/>
                <w:sz w:val="22"/>
                <w:szCs w:val="22"/>
                <w:lang w:val="el-GR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val="el-GR"/>
              </w:rPr>
              <w:t>16,1825</w:t>
            </w:r>
          </w:p>
        </w:tc>
      </w:tr>
      <w:tr>
        <w:trPr/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ind w:left="37" w:right="0" w:hanging="37"/>
              <w:jc w:val="both"/>
              <w:rPr>
                <w:rFonts w:ascii="Calibri" w:hAnsi="Calibri" w:eastAsia="Calibri" w:cs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el-GR" w:eastAsia="en-US" w:bidi="ar-SA"/>
              </w:rPr>
              <w:t>Από αέρια της ατμόσφαιρας (βάσει του ITU-R P.676-10)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/>
                <w:sz w:val="22"/>
                <w:szCs w:val="22"/>
                <w:lang w:val="el-GR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val="el-GR"/>
              </w:rPr>
              <w:t>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/>
                <w:sz w:val="22"/>
                <w:szCs w:val="22"/>
                <w:lang w:val="el-GR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val="el-GR"/>
              </w:rPr>
              <w:t>0,1</w:t>
            </w:r>
          </w:p>
        </w:tc>
      </w:tr>
      <w:tr>
        <w:trPr/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jc w:val="both"/>
              <w:rPr>
                <w:rFonts w:ascii="Calibri" w:hAnsi="Calibri" w:eastAsia="Calibri" w:cs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el-GR" w:eastAsia="en-US" w:bidi="ar-SA"/>
              </w:rPr>
              <w:t>Καλωδιώσεων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/>
                <w:sz w:val="22"/>
                <w:szCs w:val="22"/>
                <w:lang w:val="el-GR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val="el-GR"/>
              </w:rPr>
              <w:t>L</w:t>
            </w:r>
            <w:r>
              <w:rPr>
                <w:rFonts w:eastAsia="Calibri" w:cs="Calibri" w:ascii="Calibri" w:hAnsi="Calibri"/>
                <w:sz w:val="22"/>
                <w:szCs w:val="22"/>
                <w:vertAlign w:val="subscript"/>
                <w:lang w:val="el-GR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/>
                <w:sz w:val="22"/>
                <w:szCs w:val="22"/>
                <w:lang w:val="el-GR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val="el-GR"/>
              </w:rPr>
              <w:t>2,8</w:t>
            </w:r>
          </w:p>
        </w:tc>
      </w:tr>
      <w:tr>
        <w:trPr/>
        <w:tc>
          <w:tcPr>
            <w:tcW w:w="524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jc w:val="both"/>
              <w:rPr>
                <w:rFonts w:ascii="Calibri" w:hAnsi="Calibri" w:eastAsia="Calibri" w:cs="Calibri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el-GR" w:eastAsia="en-US" w:bidi="ar-SA"/>
              </w:rPr>
              <w:t>Κέρδη κεραιών (συνολικά για εκπομπή/λήψη)</w:t>
            </w:r>
          </w:p>
        </w:tc>
        <w:tc>
          <w:tcPr>
            <w:tcW w:w="14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/>
                <w:sz w:val="22"/>
                <w:szCs w:val="22"/>
                <w:lang w:val="el-GR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val="el-GR"/>
              </w:rPr>
              <w:t>G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/>
                <w:sz w:val="22"/>
                <w:szCs w:val="22"/>
                <w:lang w:val="el-GR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val="el-GR"/>
              </w:rPr>
              <w:t>37,04</w:t>
            </w:r>
          </w:p>
        </w:tc>
      </w:tr>
      <w:tr>
        <w:trPr/>
        <w:tc>
          <w:tcPr>
            <w:tcW w:w="52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jc w:val="both"/>
              <w:rPr>
                <w:rFonts w:ascii="Calibri" w:hAnsi="Calibri" w:eastAsia="Calibri" w:cs="Calibri"/>
                <w:b/>
                <w:b/>
                <w:bCs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Calibri" w:ascii="Calibri" w:hAnsi="Calibri"/>
                <w:b/>
                <w:bCs/>
                <w:kern w:val="0"/>
                <w:sz w:val="22"/>
                <w:szCs w:val="22"/>
                <w:lang w:val="el-GR" w:eastAsia="en-US" w:bidi="ar-SA"/>
              </w:rPr>
              <w:t>Συνολικές απώλειες</w:t>
            </w:r>
          </w:p>
        </w:tc>
        <w:tc>
          <w:tcPr>
            <w:tcW w:w="14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/>
                <w:sz w:val="22"/>
                <w:szCs w:val="22"/>
                <w:lang w:val="el-GR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val="el-GR"/>
              </w:rPr>
              <w:t>L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rPr>
                <w:rFonts w:ascii="Calibri" w:hAnsi="Calibri" w:eastAsia="Calibri" w:cs="Calibri"/>
                <w:sz w:val="22"/>
                <w:szCs w:val="22"/>
                <w:lang w:val="el-GR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val="el-GR"/>
              </w:rPr>
              <w:t>94,5765</w:t>
            </w:r>
          </w:p>
        </w:tc>
      </w:tr>
    </w:tbl>
    <w:p>
      <w:pPr>
        <w:pStyle w:val="Normal"/>
        <w:spacing w:lineRule="auto" w:line="276" w:before="240" w:after="120"/>
        <w:jc w:val="both"/>
        <w:rPr>
          <w:rFonts w:ascii="Calibri" w:hAnsi="Calibri" w:eastAsia="Calibri" w:cs="Calibri"/>
          <w:b/>
          <w:b/>
          <w:sz w:val="18"/>
          <w:szCs w:val="18"/>
          <w:lang w:val="el-GR"/>
        </w:rPr>
      </w:pPr>
      <w:r>
        <w:rPr>
          <w:rFonts w:eastAsia="Calibri" w:cs="Calibri" w:ascii="Calibri" w:hAnsi="Calibri"/>
          <w:b/>
          <w:bCs/>
          <w:color w:val="BF0041"/>
          <w:sz w:val="18"/>
          <w:szCs w:val="18"/>
          <w:lang w:val="el-GR"/>
        </w:rPr>
        <w:t>Απώλειες καλωδιώσεων Lc=(2 +</w:t>
      </w:r>
      <w:bookmarkStart w:id="21" w:name="page34R_mcid221"/>
      <w:bookmarkEnd w:id="21"/>
      <w:r>
        <w:rPr>
          <w:rFonts w:eastAsia="Calibri" w:cs="Calibri" w:ascii="Calibri" w:hAnsi="Calibri"/>
          <w:b/>
          <w:bCs/>
          <w:color w:val="BF0041"/>
          <w:sz w:val="18"/>
          <w:szCs w:val="18"/>
          <w:lang w:val="el-GR"/>
        </w:rPr>
        <w:t xml:space="preserve"> </w:t>
      </w:r>
      <w:bookmarkStart w:id="22" w:name="page34R_mcid231"/>
      <w:bookmarkEnd w:id="22"/>
      <w:r>
        <w:rPr>
          <w:rFonts w:eastAsia="Calibri" w:cs="Calibri" w:ascii="Calibri" w:hAnsi="Calibri"/>
          <w:b/>
          <w:bCs/>
          <w:color w:val="BF0041"/>
          <w:sz w:val="18"/>
          <w:szCs w:val="18"/>
          <w:lang w:val="el-GR"/>
        </w:rPr>
        <w:t>4/5)</w:t>
      </w:r>
      <w:bookmarkStart w:id="23" w:name="page34R_mcid241"/>
      <w:bookmarkEnd w:id="23"/>
      <w:r>
        <w:rPr>
          <w:rFonts w:eastAsia="Calibri" w:cs="Calibri" w:ascii="Calibri" w:hAnsi="Calibri"/>
          <w:b/>
          <w:bCs/>
          <w:color w:val="BF0041"/>
          <w:sz w:val="18"/>
          <w:szCs w:val="18"/>
          <w:lang w:val="el-GR"/>
        </w:rPr>
        <w:t>=2,8 dB</w:t>
      </w:r>
      <w:bookmarkStart w:id="24" w:name="page34R_mcid251"/>
      <w:bookmarkEnd w:id="24"/>
      <w:r>
        <w:rPr>
          <w:rFonts w:eastAsia="Calibri" w:cs="Calibri" w:ascii="Calibri" w:hAnsi="Calibri"/>
          <w:b/>
          <w:bCs/>
          <w:color w:val="BF0041"/>
          <w:sz w:val="18"/>
          <w:szCs w:val="18"/>
          <w:lang w:val="el-GR"/>
        </w:rPr>
        <w:t xml:space="preserve"> </w:t>
      </w:r>
    </w:p>
    <w:p>
      <w:pPr>
        <w:pStyle w:val="Normal"/>
        <w:spacing w:lineRule="auto" w:line="276" w:before="240" w:after="120"/>
        <w:jc w:val="both"/>
        <w:rPr>
          <w:rFonts w:ascii="Calibri" w:hAnsi="Calibri" w:eastAsia="Calibri" w:cs="Calibri"/>
          <w:b/>
          <w:b/>
          <w:sz w:val="18"/>
          <w:szCs w:val="18"/>
          <w:lang w:val="el-GR"/>
        </w:rPr>
      </w:pPr>
      <w:r>
        <w:rPr>
          <w:rFonts w:eastAsia="Calibri" w:cs="Calibri" w:ascii="Calibri" w:hAnsi="Calibri"/>
          <w:b/>
          <w:bCs/>
          <w:color w:val="BF0041"/>
          <w:sz w:val="18"/>
          <w:szCs w:val="18"/>
          <w:lang w:val="el-GR"/>
        </w:rPr>
        <w:t>L</w:t>
      </w:r>
      <w:r>
        <w:rPr>
          <w:rFonts w:eastAsia="Calibri" w:cs="Calibri" w:ascii="Calibri" w:hAnsi="Calibri"/>
          <w:b/>
          <w:bCs/>
          <w:color w:val="BF0041"/>
          <w:sz w:val="18"/>
          <w:szCs w:val="18"/>
          <w:vertAlign w:val="subscript"/>
          <w:lang w:val="el-GR"/>
        </w:rPr>
        <w:t xml:space="preserve">bf </w:t>
      </w:r>
      <w:r>
        <w:rPr>
          <w:rFonts w:eastAsia="Calibri" w:cs="Calibri" w:ascii="Calibri" w:hAnsi="Calibri"/>
          <w:b/>
          <w:bCs/>
          <w:color w:val="BF0041"/>
          <w:sz w:val="18"/>
          <w:szCs w:val="18"/>
          <w:lang w:val="el-GR"/>
        </w:rPr>
        <w:t>= 32.44 + 20logf</w:t>
      </w:r>
      <w:r>
        <w:rPr>
          <w:rFonts w:eastAsia="Calibri" w:cs="Calibri" w:ascii="Calibri" w:hAnsi="Calibri"/>
          <w:b/>
          <w:bCs/>
          <w:color w:val="BF0041"/>
          <w:sz w:val="18"/>
          <w:szCs w:val="18"/>
          <w:vertAlign w:val="subscript"/>
          <w:lang w:val="el-GR"/>
        </w:rPr>
        <w:t>[MHz]</w:t>
      </w:r>
      <w:r>
        <w:rPr>
          <w:rFonts w:eastAsia="Calibri" w:cs="Calibri" w:ascii="Calibri" w:hAnsi="Calibri"/>
          <w:b/>
          <w:bCs/>
          <w:color w:val="BF0041"/>
          <w:sz w:val="18"/>
          <w:szCs w:val="18"/>
          <w:lang w:val="el-GR"/>
        </w:rPr>
        <w:t xml:space="preserve"> + 20logd</w:t>
      </w:r>
      <w:r>
        <w:rPr>
          <w:rFonts w:eastAsia="Calibri" w:cs="Calibri" w:ascii="Calibri" w:hAnsi="Calibri"/>
          <w:b/>
          <w:bCs/>
          <w:color w:val="BF0041"/>
          <w:sz w:val="18"/>
          <w:szCs w:val="18"/>
          <w:vertAlign w:val="subscript"/>
          <w:lang w:val="el-GR"/>
        </w:rPr>
        <w:t>[km]</w:t>
      </w:r>
      <w:r>
        <w:rPr>
          <w:rFonts w:eastAsia="Calibri" w:cs="Calibri" w:ascii="Calibri" w:hAnsi="Calibri"/>
          <w:b/>
          <w:bCs/>
          <w:color w:val="BF0041"/>
          <w:sz w:val="18"/>
          <w:szCs w:val="18"/>
          <w:lang w:val="el-GR"/>
        </w:rPr>
        <w:t xml:space="preserve"> = 32.44 + 20log(20.000) + 20log(35,970) = </w:t>
      </w:r>
    </w:p>
    <w:p>
      <w:pPr>
        <w:pStyle w:val="Normal"/>
        <w:spacing w:lineRule="auto" w:line="276" w:before="240" w:after="120"/>
        <w:jc w:val="both"/>
        <w:rPr>
          <w:rFonts w:ascii="Calibri" w:hAnsi="Calibri" w:eastAsia="Calibri" w:cs="Calibri"/>
          <w:b/>
          <w:b/>
          <w:sz w:val="18"/>
          <w:szCs w:val="18"/>
          <w:lang w:val="el-GR"/>
        </w:rPr>
      </w:pPr>
      <w:r>
        <w:rPr>
          <w:rFonts w:eastAsia="Calibri" w:cs="Calibri" w:ascii="Calibri" w:hAnsi="Calibri"/>
          <w:b/>
          <w:bCs/>
          <w:color w:val="BF0041"/>
          <w:sz w:val="18"/>
          <w:szCs w:val="18"/>
          <w:lang w:val="el-GR"/>
        </w:rPr>
        <w:t>L</w:t>
      </w:r>
      <w:r>
        <w:rPr>
          <w:rFonts w:eastAsia="Calibri" w:cs="Calibri" w:ascii="Calibri" w:hAnsi="Calibri"/>
          <w:b/>
          <w:bCs/>
          <w:color w:val="BF0041"/>
          <w:sz w:val="18"/>
          <w:szCs w:val="18"/>
          <w:vertAlign w:val="subscript"/>
          <w:lang w:val="el-GR"/>
        </w:rPr>
        <w:t xml:space="preserve">bf </w:t>
      </w:r>
      <w:r>
        <w:rPr>
          <w:rFonts w:eastAsia="Calibri" w:cs="Calibri" w:ascii="Calibri" w:hAnsi="Calibri"/>
          <w:b/>
          <w:bCs/>
          <w:color w:val="BF0041"/>
          <w:sz w:val="18"/>
          <w:szCs w:val="18"/>
          <w:lang w:val="el-GR"/>
        </w:rPr>
        <w:t>=32,44 + 86,02+31,117= 149,577338,37</w:t>
      </w:r>
    </w:p>
    <w:p>
      <w:pPr>
        <w:pStyle w:val="Normal"/>
        <w:spacing w:lineRule="auto" w:line="276"/>
        <w:jc w:val="both"/>
        <w:rPr>
          <w:rFonts w:ascii="Calibri" w:hAnsi="Calibri"/>
          <w:b/>
          <w:b/>
          <w:bCs/>
          <w:color w:val="BF0041"/>
          <w:sz w:val="18"/>
          <w:szCs w:val="18"/>
        </w:rPr>
      </w:pPr>
      <w:r>
        <w:rPr>
          <w:rFonts w:eastAsia="Calibri" w:cs="Calibri" w:ascii="Calibri" w:hAnsi="Calibri"/>
          <w:b/>
          <w:bCs/>
          <w:color w:val="BF0041"/>
          <w:sz w:val="18"/>
          <w:szCs w:val="18"/>
        </w:rPr>
        <w:t>L</w:t>
      </w:r>
      <w:r>
        <w:rPr>
          <w:rFonts w:eastAsia="Calibri" w:cs="Calibri" w:ascii="Calibri" w:hAnsi="Calibri"/>
          <w:b/>
          <w:bCs/>
          <w:color w:val="BF0041"/>
          <w:sz w:val="18"/>
          <w:szCs w:val="18"/>
          <w:vertAlign w:val="subscript"/>
        </w:rPr>
        <w:t>KED</w:t>
      </w:r>
      <w:r>
        <w:rPr>
          <w:rFonts w:eastAsia="Calibri" w:cs="Calibri" w:ascii="Calibri" w:hAnsi="Calibri"/>
          <w:b/>
          <w:bCs/>
          <w:color w:val="BF0041"/>
          <w:sz w:val="18"/>
          <w:szCs w:val="18"/>
          <w:lang w:val="el-GR"/>
        </w:rPr>
        <w:t xml:space="preserve"> = 6.9 + 20</w:t>
      </w:r>
      <w:r>
        <w:rPr>
          <w:rFonts w:eastAsia="Calibri" w:cs="Calibri" w:ascii="Calibri" w:hAnsi="Calibri"/>
          <w:b/>
          <w:bCs/>
          <w:color w:val="BF0041"/>
          <w:sz w:val="18"/>
          <w:szCs w:val="18"/>
        </w:rPr>
        <w:t>log</w:t>
      </w:r>
      <w:r>
        <w:rPr>
          <w:rFonts w:eastAsia="Calibri" w:cs="Calibri" w:ascii="Calibri" w:hAnsi="Calibri"/>
          <w:b/>
          <w:bCs/>
          <w:color w:val="BF0041"/>
          <w:sz w:val="18"/>
          <w:szCs w:val="18"/>
          <w:lang w:val="el-GR"/>
        </w:rPr>
        <w:t>[</w:t>
      </w:r>
      <w:r>
        <w:rPr/>
      </w:r>
      <m:oMath xmlns:m="http://schemas.openxmlformats.org/officeDocument/2006/math">
        <m:rad>
          <m:radPr>
            <m:degHide m:val="1"/>
          </m:radPr>
          <m:deg/>
          <m:e>
            <m:sSup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u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0.1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e>
        </m:rad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u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0.1</m:t>
        </m:r>
      </m:oMath>
      <w:r>
        <w:rPr>
          <w:rFonts w:cs="Calibri" w:ascii="Calibri" w:hAnsi="Calibri"/>
          <w:b/>
          <w:bCs/>
          <w:color w:val="BF0041"/>
          <w:sz w:val="18"/>
          <w:szCs w:val="18"/>
          <w:lang w:val="el-GR"/>
        </w:rPr>
        <w:t xml:space="preserve">], ισχύει μόνο άν </w:t>
      </w:r>
      <w:r>
        <w:rPr>
          <w:rFonts w:cs="Calibri" w:ascii="Calibri" w:hAnsi="Calibri"/>
          <w:b/>
          <w:bCs/>
          <w:color w:val="BF0041"/>
          <w:sz w:val="18"/>
          <w:szCs w:val="18"/>
        </w:rPr>
        <w:t>u</w:t>
      </w:r>
      <w:r>
        <w:rPr>
          <w:rFonts w:cs="Calibri" w:ascii="Calibri" w:hAnsi="Calibri"/>
          <w:b/>
          <w:bCs/>
          <w:color w:val="BF0041"/>
          <w:sz w:val="18"/>
          <w:szCs w:val="18"/>
          <w:lang w:val="el-GR"/>
        </w:rPr>
        <w:t xml:space="preserve">≥-0.78 </w:t>
      </w:r>
    </w:p>
    <w:p>
      <w:pPr>
        <w:pStyle w:val="Normal"/>
        <w:spacing w:lineRule="auto" w:line="276" w:before="240" w:after="120"/>
        <w:jc w:val="both"/>
        <w:rPr>
          <w:rFonts w:ascii="Calibri" w:hAnsi="Calibri" w:eastAsia="Calibri" w:cs="Calibri"/>
          <w:b/>
          <w:b/>
          <w:sz w:val="18"/>
          <w:szCs w:val="18"/>
          <w:lang w:val="el-GR"/>
        </w:rPr>
      </w:pPr>
      <w:r>
        <w:rPr>
          <w:rFonts w:eastAsia="Calibri" w:cs="Calibri" w:ascii="Calibri" w:hAnsi="Calibri"/>
          <w:b/>
          <w:bCs/>
          <w:color w:val="BF0041"/>
          <w:sz w:val="18"/>
          <w:szCs w:val="18"/>
          <w:lang w:val="el-GR"/>
        </w:rPr>
        <w:t>Αλλά έχουμε -3,475 &lt; -0,78 οπότε L</w:t>
      </w:r>
      <w:r>
        <w:rPr>
          <w:rFonts w:eastAsia="Calibri" w:cs="Calibri" w:ascii="Calibri" w:hAnsi="Calibri"/>
          <w:b/>
          <w:bCs/>
          <w:color w:val="BF0041"/>
          <w:sz w:val="18"/>
          <w:szCs w:val="18"/>
          <w:vertAlign w:val="subscript"/>
          <w:lang w:val="el-GR"/>
        </w:rPr>
        <w:t>KED</w:t>
      </w:r>
      <w:r>
        <w:rPr>
          <w:rFonts w:eastAsia="Calibri" w:cs="Calibri" w:ascii="Calibri" w:hAnsi="Calibri"/>
          <w:b/>
          <w:bCs/>
          <w:color w:val="BF0041"/>
          <w:sz w:val="18"/>
          <w:szCs w:val="18"/>
          <w:lang w:val="el-GR"/>
        </w:rPr>
        <w:t xml:space="preserve"> = 0</w:t>
      </w:r>
    </w:p>
    <w:p>
      <w:pPr>
        <w:pStyle w:val="Normal"/>
        <w:spacing w:lineRule="auto" w:line="276" w:before="240" w:after="120"/>
        <w:jc w:val="both"/>
        <w:rPr>
          <w:rFonts w:ascii="Calibri" w:hAnsi="Calibri" w:eastAsia="Calibri" w:cs="Calibri"/>
          <w:b/>
          <w:b/>
          <w:sz w:val="18"/>
          <w:szCs w:val="18"/>
          <w:lang w:val="el-GR"/>
        </w:rPr>
      </w:pPr>
      <w:r>
        <w:rPr>
          <w:rFonts w:eastAsia="Calibri" w:cs="Calibri" w:ascii="sans-serif" w:hAnsi="sans-serif"/>
          <w:b/>
          <w:bCs/>
          <w:color w:val="BF0041"/>
          <w:sz w:val="18"/>
          <w:szCs w:val="18"/>
          <w:lang w:val="el-GR"/>
        </w:rPr>
        <w:t>Ύ</w:t>
      </w:r>
      <w:r>
        <w:rPr>
          <w:rFonts w:eastAsia="Calibri" w:cs="Calibri" w:ascii="sans-serif" w:hAnsi="sans-serif"/>
          <w:b/>
          <w:bCs/>
          <w:color w:val="BF0041"/>
          <w:sz w:val="18"/>
          <w:szCs w:val="18"/>
          <w:lang w:val="en-US"/>
        </w:rPr>
        <w:t>ψος βροχής τουλάχιστον</w:t>
      </w:r>
      <w:r>
        <w:rPr>
          <w:rFonts w:eastAsia="Calibri" w:cs="Calibri" w:ascii="Calibri" w:hAnsi="Calibri"/>
          <w:b/>
          <w:bCs/>
          <w:color w:val="BF0041"/>
          <w:sz w:val="18"/>
          <w:szCs w:val="18"/>
          <w:lang w:val="en-US"/>
        </w:rPr>
        <w:t xml:space="preserve"> R=</w:t>
      </w:r>
      <w:r>
        <w:rPr>
          <w:rFonts w:eastAsia="Calibri" w:cs="Calibri" w:ascii="Calibri" w:hAnsi="Calibri"/>
          <w:b/>
          <w:bCs/>
          <w:color w:val="BF0041"/>
          <w:sz w:val="18"/>
          <w:szCs w:val="18"/>
          <w:lang w:val="el-GR"/>
        </w:rPr>
        <w:t>(4+4/5)=4,8</w:t>
      </w:r>
      <w:r>
        <w:rPr>
          <w:rFonts w:eastAsia="Calibri" w:cs="Calibri" w:ascii="sans-serif" w:hAnsi="sans-serif"/>
          <w:b/>
          <w:bCs/>
          <w:color w:val="BF0041"/>
          <w:sz w:val="18"/>
          <w:szCs w:val="18"/>
          <w:lang w:val="en-US"/>
        </w:rPr>
        <w:t>mm</w:t>
      </w:r>
      <w:bookmarkStart w:id="25" w:name="page34R_mcid431"/>
      <w:bookmarkEnd w:id="25"/>
      <w:r>
        <w:rPr>
          <w:rFonts w:eastAsia="Calibri" w:cs="Calibri" w:ascii="sans-serif" w:hAnsi="sans-serif"/>
          <w:b/>
          <w:bCs/>
          <w:color w:val="BF0041"/>
          <w:sz w:val="18"/>
          <w:szCs w:val="18"/>
          <w:lang w:val="en-US"/>
        </w:rPr>
        <w:t>/</w:t>
      </w:r>
      <w:bookmarkStart w:id="26" w:name="page34R_mcid441"/>
      <w:bookmarkEnd w:id="26"/>
      <w:r>
        <w:rPr>
          <w:rFonts w:eastAsia="Calibri" w:cs="Calibri" w:ascii="sans-serif" w:hAnsi="sans-serif"/>
          <w:b/>
          <w:bCs/>
          <w:color w:val="BF0041"/>
          <w:sz w:val="18"/>
          <w:szCs w:val="18"/>
          <w:lang w:val="en-US"/>
        </w:rPr>
        <w:t>h</w:t>
      </w:r>
      <w:r>
        <w:rPr>
          <w:rFonts w:eastAsia="Calibri" w:cs="Calibri" w:ascii="Calibri" w:hAnsi="Calibri"/>
          <w:b/>
          <w:bCs/>
          <w:color w:val="BF0041"/>
          <w:sz w:val="18"/>
          <w:szCs w:val="18"/>
          <w:lang w:val="en-US"/>
        </w:rPr>
        <w:t xml:space="preserve"> </w:t>
      </w:r>
    </w:p>
    <w:p>
      <w:pPr>
        <w:pStyle w:val="Normal"/>
        <w:spacing w:lineRule="auto" w:line="276" w:before="240" w:after="120"/>
        <w:jc w:val="both"/>
        <w:rPr>
          <w:rFonts w:ascii="Calibri" w:hAnsi="Calibri" w:eastAsia="Calibri" w:cs="Calibri"/>
          <w:b/>
          <w:b/>
          <w:sz w:val="18"/>
          <w:szCs w:val="18"/>
          <w:lang w:val="el-GR"/>
        </w:rPr>
      </w:pPr>
      <w:r>
        <w:rPr>
          <w:rFonts w:eastAsia="Calibri" w:cs="Calibri" w:ascii="Calibri" w:hAnsi="Calibri"/>
          <w:b/>
          <w:bCs/>
          <w:color w:val="BF0041"/>
          <w:sz w:val="18"/>
          <w:szCs w:val="18"/>
          <w:lang w:val="en-US"/>
        </w:rPr>
        <w:t>sa</w:t>
      </w:r>
      <w:r>
        <w:rPr>
          <w:rFonts w:eastAsia="Calibri" w:cs="Calibri" w:ascii="Calibri" w:hAnsi="Calibri"/>
          <w:b/>
          <w:bCs/>
          <w:color w:val="BF0041"/>
          <w:sz w:val="18"/>
          <w:szCs w:val="18"/>
          <w:lang w:val="el-GR"/>
        </w:rPr>
        <w:t xml:space="preserve"> = 178 </w:t>
      </w:r>
      <w:r>
        <w:rPr>
          <w:rFonts w:eastAsia="Calibri" w:cs="Calibri" w:ascii="Calibri" w:hAnsi="Calibri"/>
          <w:b/>
          <w:bCs/>
          <w:color w:val="BF0041"/>
          <w:sz w:val="18"/>
          <w:szCs w:val="18"/>
          <w:lang w:val="en-US"/>
        </w:rPr>
        <w:t>m</w:t>
      </w:r>
      <w:r>
        <w:rPr>
          <w:rFonts w:eastAsia="Calibri" w:cs="Calibri" w:ascii="Calibri" w:hAnsi="Calibri"/>
          <w:b/>
          <w:bCs/>
          <w:color w:val="BF0041"/>
          <w:sz w:val="18"/>
          <w:szCs w:val="18"/>
          <w:lang w:val="el-GR"/>
        </w:rPr>
        <w:t xml:space="preserve">. </w:t>
      </w:r>
    </w:p>
    <w:p>
      <w:pPr>
        <w:pStyle w:val="Normal"/>
        <w:spacing w:lineRule="auto" w:line="276" w:before="240" w:after="120"/>
        <w:jc w:val="both"/>
        <w:rPr>
          <w:rFonts w:ascii="Calibri" w:hAnsi="Calibri" w:eastAsia="Calibri" w:cs="Calibri"/>
          <w:b/>
          <w:b/>
          <w:sz w:val="24"/>
          <w:szCs w:val="22"/>
          <w:lang w:val="el-GR"/>
        </w:rPr>
      </w:pPr>
      <w:r>
        <w:rPr>
          <w:rFonts w:eastAsia="Calibri" w:cs="Calibri" w:ascii="sans-serif" w:hAnsi="sans-serif"/>
          <w:b/>
          <w:bCs/>
          <w:color w:val="BF0041"/>
          <w:sz w:val="20"/>
          <w:szCs w:val="24"/>
          <w:lang w:val="el-GR"/>
        </w:rPr>
        <w:t>K</w:t>
      </w:r>
      <w:r>
        <w:rPr>
          <w:rFonts w:eastAsia="Calibri" w:cs="Calibri" w:ascii="sans-serif" w:hAnsi="sans-serif"/>
          <w:b/>
          <w:bCs/>
          <w:color w:val="BF0041"/>
          <w:sz w:val="20"/>
          <w:szCs w:val="24"/>
          <w:vertAlign w:val="subscript"/>
          <w:lang w:val="el-GR"/>
        </w:rPr>
        <w:t>H</w:t>
      </w:r>
      <w:r>
        <w:rPr>
          <w:rFonts w:eastAsia="Calibri" w:cs="Calibri" w:ascii="sans-serif" w:hAnsi="sans-serif"/>
          <w:b/>
          <w:bCs/>
          <w:color w:val="BF0041"/>
          <w:sz w:val="20"/>
          <w:szCs w:val="24"/>
          <w:lang w:val="el-GR"/>
        </w:rPr>
        <w:t>=0</w:t>
      </w:r>
      <w:bookmarkStart w:id="27" w:name="page134R_mcid78"/>
      <w:bookmarkEnd w:id="27"/>
      <w:r>
        <w:rPr>
          <w:rFonts w:eastAsia="Calibri" w:cs="Calibri" w:ascii="sans-serif" w:hAnsi="sans-serif"/>
          <w:b/>
          <w:bCs/>
          <w:color w:val="BF0041"/>
          <w:sz w:val="20"/>
          <w:szCs w:val="24"/>
          <w:lang w:val="el-GR"/>
        </w:rPr>
        <w:t xml:space="preserve"> </w:t>
      </w:r>
      <w:r>
        <w:rPr>
          <w:rFonts w:eastAsia="Calibri" w:cs="Calibri" w:ascii="sans-serif" w:hAnsi="sans-serif"/>
          <w:b/>
          <w:bCs/>
          <w:color w:val="BF0041"/>
          <w:sz w:val="20"/>
          <w:szCs w:val="20"/>
          <w:lang w:val="el-GR"/>
        </w:rPr>
        <w:t xml:space="preserve"> γιατ</w:t>
      </w:r>
      <w:r>
        <w:rPr>
          <w:rFonts w:eastAsia="Calibri" w:cs="Calibri" w:ascii="sans-serif" w:hAnsi="sans-serif"/>
          <w:b/>
          <w:bCs/>
          <w:color w:val="BF0041"/>
          <w:kern w:val="0"/>
          <w:sz w:val="20"/>
          <w:szCs w:val="20"/>
          <w:lang w:val="el-GR" w:eastAsia="en-US" w:bidi="ar-SA"/>
        </w:rPr>
        <w:t>ί έχουμε κατακόρυφη πόλωση</w:t>
      </w:r>
    </w:p>
    <w:p>
      <w:pPr>
        <w:pStyle w:val="Normal"/>
        <w:spacing w:lineRule="auto" w:line="276" w:before="240" w:after="120"/>
        <w:jc w:val="both"/>
        <w:rPr>
          <w:rFonts w:ascii="Calibri" w:hAnsi="Calibri" w:eastAsia="Calibri" w:cs="Calibri"/>
          <w:b/>
          <w:b/>
          <w:sz w:val="24"/>
          <w:szCs w:val="22"/>
          <w:lang w:val="el-GR"/>
        </w:rPr>
      </w:pPr>
      <w:bookmarkStart w:id="28" w:name="page134R_mcid79"/>
      <w:bookmarkEnd w:id="28"/>
      <w:r>
        <w:rPr>
          <w:rFonts w:eastAsia="Calibri" w:cs="Calibri" w:ascii="sans-serif" w:hAnsi="sans-serif"/>
          <w:b/>
          <w:bCs/>
          <w:color w:val="BF0041"/>
          <w:sz w:val="20"/>
          <w:szCs w:val="24"/>
          <w:lang w:val="el-GR"/>
        </w:rPr>
        <w:t>K</w:t>
      </w:r>
      <w:r>
        <w:rPr>
          <w:rFonts w:eastAsia="Calibri" w:cs="Calibri" w:ascii="sans-serif" w:hAnsi="sans-serif"/>
          <w:b/>
          <w:bCs/>
          <w:color w:val="BF0041"/>
          <w:sz w:val="20"/>
          <w:szCs w:val="24"/>
          <w:vertAlign w:val="subscript"/>
          <w:lang w:val="el-GR"/>
        </w:rPr>
        <w:t>V</w:t>
      </w:r>
      <w:r>
        <w:rPr>
          <w:rFonts w:eastAsia="Calibri" w:cs="Calibri" w:ascii="sans-serif" w:hAnsi="sans-serif"/>
          <w:b/>
          <w:bCs/>
          <w:color w:val="BF0041"/>
          <w:sz w:val="20"/>
          <w:szCs w:val="24"/>
          <w:lang w:val="el-GR"/>
        </w:rPr>
        <w:t>=0,096111</w:t>
      </w:r>
    </w:p>
    <w:p>
      <w:pPr>
        <w:pStyle w:val="Normal"/>
        <w:spacing w:lineRule="auto" w:line="276" w:before="240" w:after="120"/>
        <w:jc w:val="both"/>
        <w:rPr/>
      </w:pPr>
      <w:r>
        <w:rPr>
          <w:rFonts w:eastAsia="Calibri" w:cs="Calibri" w:ascii="sans-serif" w:hAnsi="sans-serif"/>
          <w:b/>
          <w:bCs/>
          <w:color w:val="BF0041"/>
          <w:sz w:val="20"/>
          <w:szCs w:val="24"/>
          <w:lang w:val="el-GR"/>
        </w:rPr>
        <w:t>α</w:t>
      </w:r>
      <w:r>
        <w:rPr>
          <w:rFonts w:eastAsia="Calibri" w:cs="Calibri" w:ascii="sans-serif" w:hAnsi="sans-serif"/>
          <w:b/>
          <w:bCs/>
          <w:color w:val="BF0041"/>
          <w:sz w:val="20"/>
          <w:szCs w:val="24"/>
          <w:vertAlign w:val="subscript"/>
          <w:lang w:val="el-GR"/>
        </w:rPr>
        <w:t>Η</w:t>
      </w:r>
      <w:r>
        <w:rPr>
          <w:rFonts w:eastAsia="Calibri" w:cs="Calibri" w:ascii="sans-serif" w:hAnsi="sans-serif"/>
          <w:b/>
          <w:bCs/>
          <w:color w:val="BF0041"/>
          <w:sz w:val="20"/>
          <w:szCs w:val="24"/>
          <w:lang w:val="el-GR"/>
        </w:rPr>
        <w:t>=</w:t>
      </w:r>
      <w:r>
        <w:rPr>
          <w:rFonts w:eastAsia="Calibri" w:cs="Calibri" w:ascii="sans-serif" w:hAnsi="sans-serif"/>
          <w:b/>
          <w:bCs/>
          <w:color w:val="BF0041"/>
          <w:sz w:val="20"/>
          <w:szCs w:val="20"/>
          <w:lang w:val="el-GR"/>
        </w:rPr>
        <w:t>0 γιατ</w:t>
      </w:r>
      <w:r>
        <w:rPr>
          <w:rFonts w:eastAsia="Calibri" w:cs="Calibri" w:ascii="sans-serif" w:hAnsi="sans-serif"/>
          <w:b/>
          <w:bCs/>
          <w:color w:val="BF0041"/>
          <w:kern w:val="0"/>
          <w:sz w:val="20"/>
          <w:szCs w:val="20"/>
          <w:lang w:val="el-GR" w:eastAsia="en-US" w:bidi="ar-SA"/>
        </w:rPr>
        <w:t>ί έχουμε κατακόρυφη πόλωση</w:t>
      </w:r>
    </w:p>
    <w:p>
      <w:pPr>
        <w:pStyle w:val="Normal"/>
        <w:spacing w:lineRule="auto" w:line="276" w:before="240" w:after="120"/>
        <w:jc w:val="both"/>
        <w:rPr/>
      </w:pPr>
      <w:r>
        <w:rPr>
          <w:rFonts w:ascii="sans-serif" w:hAnsi="sans-serif"/>
          <w:b/>
          <w:bCs/>
          <w:color w:val="BF0041"/>
          <w:sz w:val="20"/>
          <w:szCs w:val="20"/>
        </w:rPr>
        <w:t>α</w:t>
      </w:r>
      <w:r>
        <w:rPr>
          <w:rFonts w:ascii="sans-serif" w:hAnsi="sans-serif"/>
          <w:b/>
          <w:bCs/>
          <w:color w:val="BF0041"/>
          <w:sz w:val="20"/>
          <w:szCs w:val="20"/>
          <w:vertAlign w:val="subscript"/>
        </w:rPr>
        <w:t>V</w:t>
      </w:r>
      <w:r>
        <w:rPr>
          <w:rFonts w:ascii="sans-serif" w:hAnsi="sans-serif"/>
          <w:b/>
          <w:bCs/>
          <w:color w:val="BF0041"/>
          <w:sz w:val="20"/>
          <w:szCs w:val="20"/>
        </w:rPr>
        <w:t>=0,9847</w:t>
      </w:r>
    </w:p>
    <w:p>
      <w:pPr>
        <w:pStyle w:val="Standard"/>
        <w:spacing w:lineRule="auto" w:line="276" w:before="120" w:after="0"/>
        <w:jc w:val="both"/>
        <w:rPr>
          <w:rFonts w:ascii="Calibri" w:hAnsi="Calibri" w:eastAsia="Calibri" w:cs="Calibri"/>
          <w:b/>
          <w:b/>
          <w:sz w:val="20"/>
          <w:szCs w:val="20"/>
          <w:lang w:val="el-GR"/>
        </w:rPr>
      </w:pPr>
      <w:r>
        <w:rPr>
          <w:rFonts w:eastAsia="Calibri" w:cs="Calibri" w:ascii="sans-serif" w:hAnsi="sans-serif"/>
          <w:b/>
          <w:bCs/>
          <w:color w:val="BF0041"/>
          <w:sz w:val="20"/>
          <w:szCs w:val="20"/>
          <w:lang w:val="el-GR"/>
        </w:rPr>
        <w:t>ψ= tan</w:t>
      </w:r>
      <w:r>
        <w:rPr>
          <w:rFonts w:eastAsia="Calibri" w:cs="Calibri" w:ascii="sans-serif" w:hAnsi="sans-serif"/>
          <w:b/>
          <w:bCs/>
          <w:color w:val="BF0041"/>
          <w:sz w:val="20"/>
          <w:szCs w:val="20"/>
          <w:vertAlign w:val="superscript"/>
          <w:lang w:val="el-GR"/>
        </w:rPr>
        <w:t>-1</w:t>
      </w:r>
      <w:r>
        <w:rPr>
          <w:rFonts w:eastAsia="Calibri" w:cs="Calibri" w:ascii="sans-serif" w:hAnsi="sans-serif"/>
          <w:b/>
          <w:bCs/>
          <w:color w:val="BF0041"/>
          <w:sz w:val="20"/>
          <w:szCs w:val="20"/>
          <w:lang w:val="el-GR"/>
        </w:rPr>
        <w:t>((h</w:t>
      </w:r>
      <w:r>
        <w:rPr>
          <w:rFonts w:eastAsia="Calibri" w:cs="Calibri" w:ascii="sans-serif" w:hAnsi="sans-serif"/>
          <w:b/>
          <w:bCs/>
          <w:color w:val="BF0041"/>
          <w:sz w:val="20"/>
          <w:szCs w:val="20"/>
          <w:vertAlign w:val="subscript"/>
          <w:lang w:val="el-GR"/>
        </w:rPr>
        <w:t>R</w:t>
      </w:r>
      <w:r>
        <w:rPr>
          <w:rFonts w:eastAsia="Calibri" w:cs="Calibri" w:ascii="sans-serif" w:hAnsi="sans-serif"/>
          <w:b/>
          <w:bCs/>
          <w:color w:val="BF0041"/>
          <w:sz w:val="20"/>
          <w:szCs w:val="20"/>
          <w:lang w:val="el-GR"/>
        </w:rPr>
        <w:t>-h</w:t>
      </w:r>
      <w:r>
        <w:rPr>
          <w:rFonts w:eastAsia="Calibri" w:cs="Calibri" w:ascii="sans-serif" w:hAnsi="sans-serif"/>
          <w:b/>
          <w:bCs/>
          <w:color w:val="BF0041"/>
          <w:sz w:val="20"/>
          <w:szCs w:val="20"/>
          <w:vertAlign w:val="subscript"/>
          <w:lang w:val="el-GR"/>
        </w:rPr>
        <w:t>T</w:t>
      </w:r>
      <w:r>
        <w:rPr>
          <w:rFonts w:eastAsia="Calibri" w:cs="Calibri" w:ascii="sans-serif" w:hAnsi="sans-serif"/>
          <w:b/>
          <w:bCs/>
          <w:color w:val="BF0041"/>
          <w:sz w:val="20"/>
          <w:szCs w:val="20"/>
          <w:lang w:val="el-GR"/>
        </w:rPr>
        <w:t>)/35970)= tan</w:t>
      </w:r>
      <w:r>
        <w:rPr>
          <w:rFonts w:eastAsia="Calibri" w:cs="Calibri" w:ascii="sans-serif" w:hAnsi="sans-serif"/>
          <w:b/>
          <w:bCs/>
          <w:color w:val="BF0041"/>
          <w:sz w:val="20"/>
          <w:szCs w:val="20"/>
          <w:vertAlign w:val="superscript"/>
          <w:lang w:val="el-GR"/>
        </w:rPr>
        <w:t xml:space="preserve">-1 </w:t>
      </w:r>
      <w:r>
        <w:rPr>
          <w:rFonts w:eastAsia="Calibri" w:cs="Calibri" w:ascii="sans-serif" w:hAnsi="sans-serif"/>
          <w:b/>
          <w:bCs/>
          <w:color w:val="BF0041"/>
          <w:sz w:val="20"/>
          <w:szCs w:val="20"/>
          <w:lang w:val="el-GR"/>
        </w:rPr>
        <w:t>(</w:t>
      </w:r>
      <w:r>
        <w:rPr>
          <w:rFonts w:eastAsia="Calibri" w:cs="Calibri" w:ascii="Calibri" w:hAnsi="Calibri"/>
          <w:b/>
          <w:bCs/>
          <w:color w:val="BF0041"/>
          <w:sz w:val="22"/>
          <w:szCs w:val="22"/>
          <w:lang w:val="en-US"/>
        </w:rPr>
        <w:t>793,26</w:t>
      </w:r>
      <w:r>
        <w:rPr>
          <w:rFonts w:eastAsia="Calibri" w:cs="Calibri" w:ascii="sans-serif" w:hAnsi="sans-serif"/>
          <w:b/>
          <w:bCs/>
          <w:color w:val="BF0041"/>
          <w:sz w:val="20"/>
          <w:szCs w:val="20"/>
          <w:lang w:val="el-GR"/>
        </w:rPr>
        <w:t>-</w:t>
      </w:r>
      <w:r>
        <w:rPr>
          <w:rFonts w:eastAsia="Calibri" w:cs="Calibri" w:ascii="Calibri" w:hAnsi="Calibri"/>
          <w:b/>
          <w:bCs/>
          <w:color w:val="BF0041"/>
          <w:sz w:val="22"/>
          <w:szCs w:val="22"/>
          <w:lang w:val="en-US"/>
        </w:rPr>
        <w:t>338,37</w:t>
      </w:r>
      <w:r>
        <w:rPr>
          <w:rFonts w:eastAsia="Calibri" w:cs="Calibri" w:ascii="sans-serif" w:hAnsi="sans-serif"/>
          <w:b/>
          <w:bCs/>
          <w:color w:val="BF0041"/>
          <w:sz w:val="20"/>
          <w:szCs w:val="20"/>
          <w:lang w:val="el-GR"/>
        </w:rPr>
        <w:t>)/35970= tan</w:t>
      </w:r>
      <w:r>
        <w:rPr>
          <w:rFonts w:eastAsia="Calibri" w:cs="Calibri" w:ascii="sans-serif" w:hAnsi="sans-serif"/>
          <w:b/>
          <w:bCs/>
          <w:color w:val="BF0041"/>
          <w:sz w:val="20"/>
          <w:szCs w:val="20"/>
          <w:vertAlign w:val="superscript"/>
          <w:lang w:val="el-GR"/>
        </w:rPr>
        <w:t xml:space="preserve">-1 </w:t>
      </w:r>
      <w:r>
        <w:rPr>
          <w:rFonts w:eastAsia="Calibri" w:cs="Calibri" w:ascii="sans-serif" w:hAnsi="sans-serif"/>
          <w:b/>
          <w:bCs/>
          <w:color w:val="BF0041"/>
          <w:sz w:val="20"/>
          <w:szCs w:val="20"/>
          <w:lang w:val="el-GR"/>
        </w:rPr>
        <w:t xml:space="preserve"> 0.0126463 = 0.72</w:t>
      </w:r>
      <w:r>
        <w:rPr>
          <w:rFonts w:eastAsia="Calibri" w:cs="Calibri" w:ascii="sans-serif" w:hAnsi="sans-serif"/>
          <w:b/>
          <w:bCs/>
          <w:color w:val="BF0041"/>
          <w:sz w:val="20"/>
          <w:szCs w:val="20"/>
          <w:vertAlign w:val="superscript"/>
          <w:lang w:val="el-GR"/>
        </w:rPr>
        <w:t>o</w:t>
      </w:r>
    </w:p>
    <w:p>
      <w:pPr>
        <w:pStyle w:val="Normal"/>
        <w:spacing w:lineRule="auto" w:line="276" w:before="120" w:after="0"/>
        <w:jc w:val="both"/>
        <w:rPr>
          <w:rFonts w:ascii="Calibri" w:hAnsi="Calibri" w:eastAsia="Calibri" w:cs="Calibri"/>
          <w:b/>
          <w:b/>
          <w:sz w:val="18"/>
          <w:szCs w:val="18"/>
          <w:lang w:val="el-GR"/>
        </w:rPr>
      </w:pPr>
      <w:r>
        <w:rPr>
          <w:rFonts w:eastAsia="Calibri" w:cs="Calibri" w:ascii="sans-serif" w:hAnsi="sans-serif"/>
          <w:b/>
          <w:bCs/>
          <w:color w:val="BF0041"/>
          <w:sz w:val="18"/>
          <w:szCs w:val="18"/>
          <w:lang w:val="el-GR"/>
        </w:rPr>
        <w:t>τ=90°</w:t>
      </w:r>
      <w:r>
        <w:rPr>
          <w:rFonts w:eastAsia="Calibri" w:cs="Calibri" w:ascii="Calibri" w:hAnsi="Calibri"/>
          <w:b/>
          <w:bCs/>
          <w:color w:val="BF0041"/>
          <w:sz w:val="18"/>
          <w:szCs w:val="18"/>
          <w:lang w:val="el-GR"/>
        </w:rPr>
        <w:t xml:space="preserve"> </w:t>
      </w:r>
      <w:r>
        <w:rPr>
          <w:rFonts w:eastAsia="Calibri" w:cs="Calibri" w:ascii="sans-serif" w:hAnsi="sans-serif"/>
          <w:b/>
          <w:bCs/>
          <w:color w:val="BF0041"/>
          <w:sz w:val="18"/>
          <w:szCs w:val="18"/>
          <w:lang w:val="el-GR"/>
        </w:rPr>
        <w:t>κατακόρυφη πόλωση</w:t>
      </w:r>
    </w:p>
    <w:p>
      <w:pPr>
        <w:pStyle w:val="Standard"/>
        <w:spacing w:lineRule="auto" w:line="276" w:before="120" w:after="0"/>
        <w:jc w:val="both"/>
        <w:rPr>
          <w:rFonts w:ascii="Calibri" w:hAnsi="Calibri" w:eastAsia="Calibri" w:cs="Calibri"/>
          <w:b/>
          <w:b/>
          <w:sz w:val="24"/>
          <w:szCs w:val="22"/>
          <w:lang w:val="el-GR"/>
        </w:rPr>
      </w:pPr>
      <w:r>
        <w:rPr>
          <w:rFonts w:eastAsia="Calibri" w:cs="Calibri" w:ascii="Calibri" w:hAnsi="Calibri"/>
          <w:b/>
          <w:bCs/>
          <w:color w:val="BF0041"/>
          <w:sz w:val="24"/>
          <w:szCs w:val="24"/>
          <w:lang w:val="el-GR"/>
        </w:rPr>
        <w:t>k=(k</w:t>
      </w:r>
      <w:r>
        <w:rPr>
          <w:rFonts w:eastAsia="Calibri" w:cs="Calibri" w:ascii="Calibri" w:hAnsi="Calibri"/>
          <w:b/>
          <w:bCs/>
          <w:color w:val="BF0041"/>
          <w:sz w:val="24"/>
          <w:szCs w:val="24"/>
          <w:vertAlign w:val="subscript"/>
          <w:lang w:val="el-GR"/>
        </w:rPr>
        <w:t>H</w:t>
      </w:r>
      <w:r>
        <w:rPr>
          <w:rFonts w:eastAsia="Calibri" w:cs="Calibri" w:ascii="Calibri" w:hAnsi="Calibri"/>
          <w:b/>
          <w:bCs/>
          <w:color w:val="BF0041"/>
          <w:sz w:val="24"/>
          <w:szCs w:val="24"/>
          <w:lang w:val="el-GR"/>
        </w:rPr>
        <w:t>+k</w:t>
      </w:r>
      <w:r>
        <w:rPr>
          <w:rFonts w:eastAsia="Calibri" w:cs="Calibri" w:ascii="Calibri" w:hAnsi="Calibri"/>
          <w:b/>
          <w:bCs/>
          <w:color w:val="BF0041"/>
          <w:sz w:val="24"/>
          <w:szCs w:val="24"/>
          <w:vertAlign w:val="subscript"/>
          <w:lang w:val="el-GR"/>
        </w:rPr>
        <w:t>V</w:t>
      </w:r>
      <w:r>
        <w:rPr>
          <w:rFonts w:eastAsia="Calibri" w:cs="Calibri" w:ascii="Calibri" w:hAnsi="Calibri"/>
          <w:b/>
          <w:bCs/>
          <w:color w:val="BF0041"/>
          <w:sz w:val="24"/>
          <w:szCs w:val="24"/>
          <w:lang w:val="el-GR"/>
        </w:rPr>
        <w:t>+(k</w:t>
      </w:r>
      <w:r>
        <w:rPr>
          <w:rFonts w:eastAsia="Calibri" w:cs="Calibri" w:ascii="Calibri" w:hAnsi="Calibri"/>
          <w:b/>
          <w:bCs/>
          <w:color w:val="BF0041"/>
          <w:sz w:val="24"/>
          <w:szCs w:val="24"/>
          <w:vertAlign w:val="subscript"/>
          <w:lang w:val="el-GR"/>
        </w:rPr>
        <w:t>H</w:t>
      </w:r>
      <w:r>
        <w:rPr>
          <w:rFonts w:eastAsia="Calibri" w:cs="Calibri" w:ascii="Calibri" w:hAnsi="Calibri"/>
          <w:b/>
          <w:bCs/>
          <w:color w:val="BF0041"/>
          <w:sz w:val="24"/>
          <w:szCs w:val="24"/>
          <w:lang w:val="el-GR"/>
        </w:rPr>
        <w:t>-k</w:t>
      </w:r>
      <w:r>
        <w:rPr>
          <w:rFonts w:eastAsia="Calibri" w:cs="Calibri" w:ascii="Calibri" w:hAnsi="Calibri"/>
          <w:b/>
          <w:bCs/>
          <w:color w:val="BF0041"/>
          <w:sz w:val="24"/>
          <w:szCs w:val="24"/>
          <w:vertAlign w:val="subscript"/>
          <w:lang w:val="el-GR"/>
        </w:rPr>
        <w:t>V</w:t>
      </w:r>
      <w:r>
        <w:rPr>
          <w:rFonts w:eastAsia="Calibri" w:cs="Calibri" w:ascii="Calibri" w:hAnsi="Calibri"/>
          <w:b/>
          <w:bCs/>
          <w:color w:val="BF0041"/>
          <w:sz w:val="24"/>
          <w:szCs w:val="24"/>
          <w:lang w:val="el-GR"/>
        </w:rPr>
        <w:t>)cos</w:t>
      </w:r>
      <w:r>
        <w:rPr>
          <w:rFonts w:eastAsia="Calibri" w:cs="Calibri" w:ascii="Calibri" w:hAnsi="Calibri"/>
          <w:b/>
          <w:bCs/>
          <w:color w:val="BF0041"/>
          <w:sz w:val="24"/>
          <w:szCs w:val="24"/>
          <w:vertAlign w:val="superscript"/>
          <w:lang w:val="el-GR"/>
        </w:rPr>
        <w:t>2</w:t>
      </w:r>
      <w:r>
        <w:rPr>
          <w:rFonts w:eastAsia="Calibri" w:cs="Calibri" w:ascii="Calibri" w:hAnsi="Calibri"/>
          <w:b/>
          <w:bCs/>
          <w:color w:val="BF0041"/>
          <w:sz w:val="24"/>
          <w:szCs w:val="24"/>
          <w:lang w:val="el-GR"/>
        </w:rPr>
        <w:t>ψ*cos(2τ))/2=</w:t>
      </w:r>
    </w:p>
    <w:p>
      <w:pPr>
        <w:pStyle w:val="Standard"/>
        <w:spacing w:lineRule="auto" w:line="276" w:before="120" w:after="0"/>
        <w:jc w:val="both"/>
        <w:rPr>
          <w:rFonts w:ascii="Calibri" w:hAnsi="Calibri" w:eastAsia="Calibri" w:cs="Calibri"/>
          <w:b/>
          <w:b/>
          <w:sz w:val="24"/>
          <w:szCs w:val="22"/>
          <w:lang w:val="el-GR"/>
        </w:rPr>
      </w:pPr>
      <w:r>
        <w:rPr>
          <w:rFonts w:eastAsia="Calibri" w:cs="Calibri" w:ascii="Calibri" w:hAnsi="Calibri"/>
          <w:b/>
          <w:bCs/>
          <w:color w:val="BF0041"/>
          <w:sz w:val="24"/>
          <w:szCs w:val="24"/>
          <w:lang w:val="el-GR"/>
        </w:rPr>
        <w:t>k=</w:t>
      </w:r>
      <w:r>
        <w:rPr>
          <w:rFonts w:eastAsia="Calibri" w:cs="Calibri" w:ascii="sans-serif" w:hAnsi="sans-serif"/>
          <w:b/>
          <w:bCs/>
          <w:color w:val="BF0041"/>
          <w:sz w:val="20"/>
          <w:szCs w:val="24"/>
          <w:lang w:val="el-GR"/>
        </w:rPr>
        <w:t>0</w:t>
      </w:r>
      <w:bookmarkStart w:id="29" w:name="page134R_mcid781"/>
      <w:bookmarkEnd w:id="29"/>
      <w:r>
        <w:rPr>
          <w:rFonts w:eastAsia="Calibri" w:cs="Calibri" w:ascii="sans-serif" w:hAnsi="sans-serif"/>
          <w:b/>
          <w:bCs/>
          <w:color w:val="BF0041"/>
          <w:sz w:val="20"/>
          <w:szCs w:val="24"/>
          <w:lang w:val="el-GR"/>
        </w:rPr>
        <w:t>+0,0</w:t>
      </w:r>
      <w:bookmarkStart w:id="30" w:name="page134R_mcid801"/>
      <w:bookmarkEnd w:id="30"/>
      <w:r>
        <w:rPr>
          <w:rFonts w:eastAsia="Calibri" w:cs="Calibri" w:ascii="sans-serif" w:hAnsi="sans-serif"/>
          <w:b/>
          <w:bCs/>
          <w:color w:val="BF0041"/>
          <w:sz w:val="20"/>
          <w:szCs w:val="24"/>
          <w:lang w:val="el-GR"/>
        </w:rPr>
        <w:t>96111+(0</w:t>
      </w:r>
      <w:bookmarkStart w:id="31" w:name="page134R_mcid7811"/>
      <w:bookmarkEnd w:id="31"/>
      <w:r>
        <w:rPr>
          <w:rFonts w:eastAsia="Calibri" w:cs="Calibri" w:ascii="sans-serif" w:hAnsi="sans-serif"/>
          <w:b/>
          <w:bCs/>
          <w:color w:val="BF0041"/>
          <w:sz w:val="20"/>
          <w:szCs w:val="24"/>
          <w:lang w:val="el-GR"/>
        </w:rPr>
        <w:t>-0,0</w:t>
      </w:r>
      <w:bookmarkStart w:id="32" w:name="page134R_mcid8011"/>
      <w:bookmarkEnd w:id="32"/>
      <w:r>
        <w:rPr>
          <w:rFonts w:eastAsia="Calibri" w:cs="Calibri" w:ascii="sans-serif" w:hAnsi="sans-serif"/>
          <w:b/>
          <w:bCs/>
          <w:color w:val="BF0041"/>
          <w:sz w:val="20"/>
          <w:szCs w:val="24"/>
          <w:lang w:val="el-GR"/>
        </w:rPr>
        <w:t>96111)cos</w:t>
      </w:r>
      <w:r>
        <w:rPr>
          <w:rFonts w:eastAsia="Calibri" w:cs="Calibri" w:ascii="sans-serif" w:hAnsi="sans-serif"/>
          <w:b/>
          <w:bCs/>
          <w:color w:val="BF0041"/>
          <w:sz w:val="20"/>
          <w:szCs w:val="24"/>
          <w:vertAlign w:val="superscript"/>
          <w:lang w:val="el-GR"/>
        </w:rPr>
        <w:t>2</w:t>
      </w:r>
      <w:r>
        <w:rPr>
          <w:rFonts w:eastAsia="Calibri" w:cs="Calibri" w:ascii="sans-serif" w:hAnsi="sans-serif"/>
          <w:b/>
          <w:bCs/>
          <w:color w:val="BF0041"/>
          <w:sz w:val="20"/>
          <w:szCs w:val="24"/>
          <w:lang w:val="el-GR"/>
        </w:rPr>
        <w:t>0,72*cos180/2</w:t>
      </w:r>
    </w:p>
    <w:p>
      <w:pPr>
        <w:pStyle w:val="Standard"/>
        <w:spacing w:lineRule="auto" w:line="276" w:before="120" w:after="0"/>
        <w:jc w:val="both"/>
        <w:rPr>
          <w:rFonts w:ascii="Calibri" w:hAnsi="Calibri" w:eastAsia="Calibri" w:cs="Calibri"/>
          <w:b/>
          <w:b/>
          <w:sz w:val="24"/>
          <w:szCs w:val="22"/>
          <w:lang w:val="el-GR"/>
        </w:rPr>
      </w:pPr>
      <w:r>
        <w:rPr>
          <w:rFonts w:eastAsia="Calibri" w:cs="Calibri" w:ascii="sans-serif" w:hAnsi="sans-serif"/>
          <w:b/>
          <w:bCs/>
          <w:color w:val="BF0041"/>
          <w:sz w:val="20"/>
          <w:szCs w:val="24"/>
          <w:lang w:val="el-GR"/>
        </w:rPr>
        <w:t>=0,096111</w:t>
      </w:r>
    </w:p>
    <w:p>
      <w:pPr>
        <w:pStyle w:val="Standard"/>
        <w:spacing w:lineRule="auto" w:line="276" w:before="120" w:after="0"/>
        <w:jc w:val="both"/>
        <w:rPr>
          <w:b/>
          <w:b/>
          <w:bCs/>
          <w:color w:val="BF0041"/>
          <w:sz w:val="18"/>
          <w:szCs w:val="18"/>
        </w:rPr>
      </w:pPr>
      <w:r>
        <w:rPr>
          <w:rFonts w:eastAsia="Calibri" w:cs="Calibri" w:ascii="San-serif" w:hAnsi="San-serif"/>
          <w:b/>
          <w:bCs/>
          <w:color w:val="BF0041"/>
          <w:sz w:val="20"/>
          <w:szCs w:val="20"/>
          <w:lang w:val="el-GR"/>
        </w:rPr>
        <w:t>α</w:t>
      </w:r>
      <w:r>
        <w:rPr>
          <w:rFonts w:eastAsia="Calibri" w:cs="Calibri" w:ascii="San-serif" w:hAnsi="San-serif"/>
          <w:b/>
          <w:bCs/>
          <w:color w:val="BF0041"/>
          <w:sz w:val="20"/>
          <w:szCs w:val="20"/>
        </w:rPr>
        <w:t>=(k</w:t>
      </w:r>
      <w:r>
        <w:rPr>
          <w:rFonts w:eastAsia="Calibri" w:cs="Calibri" w:ascii="San-serif" w:hAnsi="San-serif"/>
          <w:b/>
          <w:bCs/>
          <w:color w:val="BF0041"/>
          <w:sz w:val="20"/>
          <w:szCs w:val="20"/>
          <w:vertAlign w:val="subscript"/>
        </w:rPr>
        <w:t>H</w:t>
      </w:r>
      <w:r>
        <w:rPr>
          <w:rFonts w:eastAsia="Calibri" w:cs="Calibri" w:ascii="San-serif" w:hAnsi="San-serif"/>
          <w:b/>
          <w:bCs/>
          <w:color w:val="BF0041"/>
          <w:sz w:val="20"/>
          <w:szCs w:val="20"/>
          <w:lang w:val="el-GR"/>
        </w:rPr>
        <w:t>α</w:t>
      </w:r>
      <w:r>
        <w:rPr>
          <w:rFonts w:eastAsia="Calibri" w:cs="Calibri" w:ascii="San-serif" w:hAnsi="San-serif"/>
          <w:b/>
          <w:bCs/>
          <w:color w:val="BF0041"/>
          <w:sz w:val="20"/>
          <w:szCs w:val="20"/>
          <w:vertAlign w:val="subscript"/>
        </w:rPr>
        <w:t>H</w:t>
      </w:r>
      <w:r>
        <w:rPr>
          <w:rFonts w:eastAsia="Calibri" w:cs="Calibri" w:ascii="San-serif" w:hAnsi="San-serif"/>
          <w:b/>
          <w:bCs/>
          <w:color w:val="BF0041"/>
          <w:sz w:val="20"/>
          <w:szCs w:val="20"/>
        </w:rPr>
        <w:t>+k</w:t>
      </w:r>
      <w:r>
        <w:rPr>
          <w:rFonts w:eastAsia="Calibri" w:cs="Calibri" w:ascii="San-serif" w:hAnsi="San-serif"/>
          <w:b/>
          <w:bCs/>
          <w:color w:val="BF0041"/>
          <w:sz w:val="20"/>
          <w:szCs w:val="20"/>
          <w:vertAlign w:val="subscript"/>
        </w:rPr>
        <w:t>V</w:t>
      </w:r>
      <w:r>
        <w:rPr>
          <w:rFonts w:eastAsia="Calibri" w:cs="Calibri" w:ascii="San-serif" w:hAnsi="San-serif"/>
          <w:b/>
          <w:bCs/>
          <w:color w:val="BF0041"/>
          <w:sz w:val="20"/>
          <w:szCs w:val="20"/>
          <w:lang w:val="el-GR"/>
        </w:rPr>
        <w:t>α</w:t>
      </w:r>
      <w:r>
        <w:rPr>
          <w:rFonts w:eastAsia="Calibri" w:cs="Calibri" w:ascii="San-serif" w:hAnsi="San-serif"/>
          <w:b/>
          <w:bCs/>
          <w:color w:val="BF0041"/>
          <w:sz w:val="20"/>
          <w:szCs w:val="20"/>
          <w:vertAlign w:val="subscript"/>
        </w:rPr>
        <w:t>v</w:t>
      </w:r>
      <w:r>
        <w:rPr>
          <w:rFonts w:eastAsia="Calibri" w:cs="Calibri" w:ascii="San-serif" w:hAnsi="San-serif"/>
          <w:b/>
          <w:bCs/>
          <w:color w:val="BF0041"/>
          <w:sz w:val="20"/>
          <w:szCs w:val="20"/>
        </w:rPr>
        <w:t>+(k</w:t>
      </w:r>
      <w:r>
        <w:rPr>
          <w:rFonts w:eastAsia="Calibri" w:cs="Calibri" w:ascii="San-serif" w:hAnsi="San-serif"/>
          <w:b/>
          <w:bCs/>
          <w:color w:val="BF0041"/>
          <w:sz w:val="20"/>
          <w:szCs w:val="20"/>
          <w:vertAlign w:val="subscript"/>
        </w:rPr>
        <w:t>H</w:t>
      </w:r>
      <w:r>
        <w:rPr>
          <w:rFonts w:eastAsia="Calibri" w:cs="Calibri" w:ascii="San-serif" w:hAnsi="San-serif"/>
          <w:b/>
          <w:bCs/>
          <w:color w:val="BF0041"/>
          <w:sz w:val="20"/>
          <w:szCs w:val="20"/>
          <w:lang w:val="el-GR"/>
        </w:rPr>
        <w:t>α</w:t>
      </w:r>
      <w:r>
        <w:rPr>
          <w:rFonts w:eastAsia="Calibri" w:cs="Calibri" w:ascii="San-serif" w:hAnsi="San-serif"/>
          <w:b/>
          <w:bCs/>
          <w:color w:val="BF0041"/>
          <w:sz w:val="20"/>
          <w:szCs w:val="20"/>
          <w:vertAlign w:val="subscript"/>
        </w:rPr>
        <w:t>H</w:t>
      </w:r>
      <w:r>
        <w:rPr>
          <w:rFonts w:eastAsia="Calibri" w:cs="Calibri" w:ascii="San-serif" w:hAnsi="San-serif"/>
          <w:b/>
          <w:bCs/>
          <w:color w:val="BF0041"/>
          <w:sz w:val="20"/>
          <w:szCs w:val="20"/>
        </w:rPr>
        <w:t>-k</w:t>
      </w:r>
      <w:r>
        <w:rPr>
          <w:rFonts w:eastAsia="Calibri" w:cs="Calibri" w:ascii="San-serif" w:hAnsi="San-serif"/>
          <w:b/>
          <w:bCs/>
          <w:color w:val="BF0041"/>
          <w:sz w:val="20"/>
          <w:szCs w:val="20"/>
          <w:vertAlign w:val="subscript"/>
        </w:rPr>
        <w:t>V</w:t>
      </w:r>
      <w:r>
        <w:rPr>
          <w:rFonts w:eastAsia="Calibri" w:cs="Calibri" w:ascii="San-serif" w:hAnsi="San-serif"/>
          <w:b/>
          <w:bCs/>
          <w:color w:val="BF0041"/>
          <w:sz w:val="20"/>
          <w:szCs w:val="20"/>
          <w:lang w:val="el-GR"/>
        </w:rPr>
        <w:t>α</w:t>
      </w:r>
      <w:r>
        <w:rPr>
          <w:rFonts w:eastAsia="Calibri" w:cs="Calibri" w:ascii="San-serif" w:hAnsi="San-serif"/>
          <w:b/>
          <w:bCs/>
          <w:color w:val="BF0041"/>
          <w:sz w:val="20"/>
          <w:szCs w:val="20"/>
          <w:vertAlign w:val="subscript"/>
        </w:rPr>
        <w:t>v</w:t>
      </w:r>
      <w:r>
        <w:rPr>
          <w:rFonts w:eastAsia="Calibri" w:cs="Calibri" w:ascii="San-serif" w:hAnsi="San-serif"/>
          <w:b/>
          <w:bCs/>
          <w:color w:val="BF0041"/>
          <w:sz w:val="20"/>
          <w:szCs w:val="20"/>
        </w:rPr>
        <w:t>)cos</w:t>
      </w:r>
      <w:r>
        <w:rPr>
          <w:rFonts w:eastAsia="Calibri" w:cs="Calibri" w:ascii="San-serif" w:hAnsi="San-serif"/>
          <w:b/>
          <w:bCs/>
          <w:color w:val="BF0041"/>
          <w:sz w:val="20"/>
          <w:szCs w:val="20"/>
          <w:vertAlign w:val="superscript"/>
        </w:rPr>
        <w:t>2</w:t>
      </w:r>
      <w:r>
        <w:rPr>
          <w:rFonts w:eastAsia="Calibri" w:cs="Calibri" w:ascii="San-serif" w:hAnsi="San-serif"/>
          <w:b/>
          <w:bCs/>
          <w:color w:val="BF0041"/>
          <w:sz w:val="20"/>
          <w:szCs w:val="20"/>
          <w:lang w:val="el-GR"/>
        </w:rPr>
        <w:t>ψ</w:t>
      </w:r>
      <w:r>
        <w:rPr>
          <w:rFonts w:eastAsia="Calibri" w:cs="Calibri" w:ascii="San-serif" w:hAnsi="San-serif"/>
          <w:b/>
          <w:bCs/>
          <w:color w:val="BF0041"/>
          <w:sz w:val="20"/>
          <w:szCs w:val="20"/>
        </w:rPr>
        <w:t>cos(2</w:t>
      </w:r>
      <w:r>
        <w:rPr>
          <w:rFonts w:eastAsia="Calibri" w:cs="Calibri" w:ascii="San-serif" w:hAnsi="San-serif"/>
          <w:b/>
          <w:bCs/>
          <w:color w:val="BF0041"/>
          <w:sz w:val="20"/>
          <w:szCs w:val="20"/>
          <w:lang w:val="el-GR"/>
        </w:rPr>
        <w:t>τ</w:t>
      </w:r>
      <w:r>
        <w:rPr>
          <w:rFonts w:eastAsia="Calibri" w:cs="Calibri" w:ascii="San-serif" w:hAnsi="San-serif"/>
          <w:b/>
          <w:bCs/>
          <w:color w:val="BF0041"/>
          <w:sz w:val="20"/>
          <w:szCs w:val="20"/>
        </w:rPr>
        <w:t>))/2k=</w:t>
      </w:r>
      <w:r>
        <w:rPr>
          <w:rFonts w:eastAsia="Calibri" w:cs="Calibri"/>
          <w:b/>
          <w:bCs/>
          <w:color w:val="BF0041"/>
          <w:sz w:val="18"/>
          <w:szCs w:val="18"/>
        </w:rPr>
        <w:t xml:space="preserve"> </w:t>
      </w:r>
    </w:p>
    <w:p>
      <w:pPr>
        <w:pStyle w:val="Standard"/>
        <w:spacing w:lineRule="auto" w:line="276" w:before="120" w:after="0"/>
        <w:jc w:val="both"/>
        <w:rPr>
          <w:rFonts w:ascii="sans-serif" w:hAnsi="sans-serif" w:eastAsia="Calibri" w:cs="Calibri"/>
          <w:b/>
          <w:b/>
          <w:bCs/>
          <w:color w:val="BF0041"/>
          <w:sz w:val="20"/>
          <w:szCs w:val="20"/>
          <w:lang w:val="el-GR"/>
        </w:rPr>
      </w:pPr>
      <w:r>
        <w:rPr>
          <w:rFonts w:eastAsia="Calibri" w:cs="Calibri" w:ascii="sans-serif" w:hAnsi="sans-serif"/>
          <w:b/>
          <w:bCs/>
          <w:color w:val="BF0041"/>
          <w:sz w:val="20"/>
          <w:szCs w:val="20"/>
          <w:lang w:val="el-GR"/>
        </w:rPr>
        <w:t>(0,096111*0,09847+(-0,094639517*-1)/2*0,09611)=0,9847</w:t>
      </w:r>
    </w:p>
    <w:p>
      <w:pPr>
        <w:pStyle w:val="Standard"/>
        <w:spacing w:lineRule="auto" w:line="276" w:before="120" w:after="0"/>
        <w:jc w:val="both"/>
        <w:rPr>
          <w:sz w:val="24"/>
          <w:szCs w:val="24"/>
        </w:rPr>
      </w:pPr>
      <w:r>
        <w:rPr>
          <w:rFonts w:eastAsia="" w:cs="" w:ascii="sans-serif" w:hAnsi="sans-serif" w:cstheme="minorHAnsi" w:eastAsiaTheme="minorHAnsi"/>
          <w:b/>
          <w:bCs/>
          <w:color w:val="BF0041"/>
          <w:sz w:val="24"/>
          <w:szCs w:val="24"/>
          <w:lang w:val="el-GR"/>
        </w:rPr>
        <w:t>γ</w:t>
      </w:r>
      <w:r>
        <w:rPr>
          <w:rFonts w:eastAsia="" w:cs="" w:ascii="sans-serif" w:hAnsi="sans-serif" w:cstheme="minorHAnsi" w:eastAsiaTheme="minorHAnsi"/>
          <w:b/>
          <w:bCs/>
          <w:color w:val="BF0041"/>
          <w:sz w:val="24"/>
          <w:szCs w:val="24"/>
          <w:vertAlign w:val="subscript"/>
          <w:lang w:val="el-GR"/>
        </w:rPr>
        <w:t>R</w:t>
      </w:r>
      <w:r>
        <w:rPr>
          <w:rFonts w:eastAsia="" w:cs="" w:ascii="sans-serif" w:hAnsi="sans-serif" w:cstheme="minorHAnsi" w:eastAsiaTheme="minorHAnsi"/>
          <w:b/>
          <w:bCs/>
          <w:color w:val="BF0041"/>
          <w:sz w:val="24"/>
          <w:szCs w:val="24"/>
          <w:lang w:val="el-GR"/>
        </w:rPr>
        <w:t>=kR</w:t>
      </w:r>
      <w:r>
        <w:rPr>
          <w:rFonts w:eastAsia="" w:cs="" w:ascii="sans-serif" w:hAnsi="sans-serif" w:cstheme="minorHAnsi" w:eastAsiaTheme="minorHAnsi"/>
          <w:b/>
          <w:bCs/>
          <w:color w:val="BF0041"/>
          <w:sz w:val="24"/>
          <w:szCs w:val="24"/>
          <w:vertAlign w:val="superscript"/>
          <w:lang w:val="el-GR"/>
        </w:rPr>
        <w:t>α</w:t>
      </w:r>
      <w:r>
        <w:rPr>
          <w:rFonts w:eastAsia="" w:cs="" w:ascii="sans-serif" w:hAnsi="sans-serif" w:cstheme="minorHAnsi" w:eastAsiaTheme="minorHAnsi"/>
          <w:b/>
          <w:bCs/>
          <w:color w:val="BF0041"/>
          <w:sz w:val="24"/>
          <w:szCs w:val="24"/>
          <w:lang w:val="el-GR"/>
        </w:rPr>
        <w:t>=0,096111*4,8</w:t>
      </w:r>
      <w:r>
        <w:rPr>
          <w:rFonts w:eastAsia="" w:cs="" w:ascii="sans-serif" w:hAnsi="sans-serif" w:cstheme="minorHAnsi" w:eastAsiaTheme="minorHAnsi"/>
          <w:b/>
          <w:bCs/>
          <w:color w:val="BF0041"/>
          <w:sz w:val="24"/>
          <w:szCs w:val="24"/>
          <w:vertAlign w:val="superscript"/>
          <w:lang w:val="el-GR"/>
        </w:rPr>
        <w:t>0,9847</w:t>
      </w:r>
      <w:r>
        <w:rPr>
          <w:rFonts w:eastAsia="" w:cs="" w:ascii="sans-serif" w:hAnsi="sans-serif" w:cstheme="minorHAnsi" w:eastAsiaTheme="minorHAnsi"/>
          <w:b/>
          <w:bCs/>
          <w:color w:val="BF0041"/>
          <w:position w:val="0"/>
          <w:sz w:val="24"/>
          <w:sz w:val="24"/>
          <w:szCs w:val="24"/>
          <w:vertAlign w:val="baseline"/>
          <w:lang w:val="el-GR"/>
        </w:rPr>
        <w:t>=0,45</w:t>
      </w:r>
    </w:p>
    <w:p>
      <w:pPr>
        <w:pStyle w:val="Standard"/>
        <w:spacing w:lineRule="auto" w:line="276" w:before="120" w:after="0"/>
        <w:jc w:val="both"/>
        <w:rPr>
          <w:sz w:val="24"/>
          <w:szCs w:val="24"/>
        </w:rPr>
      </w:pPr>
      <w:r>
        <w:rPr>
          <w:rFonts w:eastAsia="" w:cs="" w:ascii="sans-serif" w:hAnsi="sans-serif" w:cstheme="minorHAnsi" w:eastAsiaTheme="minorHAnsi"/>
          <w:b/>
          <w:bCs/>
          <w:color w:val="BF0041"/>
          <w:position w:val="0"/>
          <w:sz w:val="24"/>
          <w:sz w:val="24"/>
          <w:szCs w:val="24"/>
          <w:vertAlign w:val="baseline"/>
          <w:lang w:val="el-GR"/>
        </w:rPr>
        <w:t>L</w:t>
      </w:r>
      <w:r>
        <w:rPr>
          <w:rFonts w:eastAsia="" w:cs="" w:ascii="sans-serif" w:hAnsi="sans-serif" w:cstheme="minorHAnsi" w:eastAsiaTheme="minorHAnsi"/>
          <w:b/>
          <w:bCs/>
          <w:color w:val="BF0041"/>
          <w:sz w:val="24"/>
          <w:szCs w:val="24"/>
          <w:vertAlign w:val="subscript"/>
          <w:lang w:val="el-GR"/>
        </w:rPr>
        <w:t>R</w:t>
      </w:r>
      <w:r>
        <w:rPr>
          <w:rFonts w:eastAsia="" w:cs="" w:ascii="sans-serif" w:hAnsi="sans-serif" w:cstheme="minorHAnsi" w:eastAsiaTheme="minorHAnsi"/>
          <w:b/>
          <w:bCs/>
          <w:color w:val="BF0041"/>
          <w:position w:val="0"/>
          <w:sz w:val="24"/>
          <w:sz w:val="24"/>
          <w:szCs w:val="24"/>
          <w:vertAlign w:val="baseline"/>
          <w:lang w:val="el-GR"/>
        </w:rPr>
        <w:t>=γ</w:t>
      </w:r>
      <w:r>
        <w:rPr>
          <w:rFonts w:eastAsia="" w:cs="" w:ascii="sans-serif" w:hAnsi="sans-serif" w:cstheme="minorHAnsi" w:eastAsiaTheme="minorHAnsi"/>
          <w:b/>
          <w:bCs/>
          <w:color w:val="BF0041"/>
          <w:sz w:val="24"/>
          <w:szCs w:val="24"/>
          <w:vertAlign w:val="subscript"/>
          <w:lang w:val="el-GR"/>
        </w:rPr>
        <w:t>R</w:t>
      </w:r>
      <w:r>
        <w:rPr>
          <w:rFonts w:eastAsia="" w:cs="" w:ascii="sans-serif" w:hAnsi="sans-serif" w:cstheme="minorHAnsi" w:eastAsiaTheme="minorHAnsi"/>
          <w:b/>
          <w:bCs/>
          <w:color w:val="BF0041"/>
          <w:position w:val="0"/>
          <w:sz w:val="24"/>
          <w:sz w:val="24"/>
          <w:szCs w:val="24"/>
          <w:vertAlign w:val="baseline"/>
          <w:lang w:val="el-GR"/>
        </w:rPr>
        <w:t>d=0,45*35,970=16,1865</w:t>
      </w:r>
    </w:p>
    <w:p>
      <w:pPr>
        <w:pStyle w:val="Standard"/>
        <w:spacing w:lineRule="auto" w:line="276" w:before="120" w:after="0"/>
        <w:jc w:val="both"/>
        <w:rPr>
          <w:sz w:val="24"/>
          <w:szCs w:val="24"/>
        </w:rPr>
      </w:pPr>
      <w:r>
        <w:rPr>
          <w:rFonts w:eastAsia="" w:cs="" w:ascii="sans-serif" w:hAnsi="sans-serif" w:cstheme="minorHAnsi" w:eastAsiaTheme="minorHAnsi"/>
          <w:b/>
          <w:bCs/>
          <w:color w:val="BF0041"/>
          <w:position w:val="0"/>
          <w:sz w:val="24"/>
          <w:sz w:val="24"/>
          <w:szCs w:val="24"/>
          <w:vertAlign w:val="baseline"/>
          <w:lang w:val="el-GR"/>
        </w:rPr>
        <w:t>γ= γ</w:t>
      </w:r>
      <w:r>
        <w:rPr>
          <w:rFonts w:eastAsia="" w:cs="" w:ascii="sans-serif" w:hAnsi="sans-serif" w:cstheme="minorHAnsi" w:eastAsiaTheme="minorHAnsi"/>
          <w:b/>
          <w:bCs/>
          <w:color w:val="BF0041"/>
          <w:sz w:val="24"/>
          <w:szCs w:val="24"/>
          <w:vertAlign w:val="subscript"/>
          <w:lang w:val="el-GR"/>
        </w:rPr>
        <w:t>o</w:t>
      </w:r>
      <w:r>
        <w:rPr>
          <w:rFonts w:eastAsia="" w:cs="" w:ascii="sans-serif" w:hAnsi="sans-serif" w:cstheme="minorHAnsi" w:eastAsiaTheme="minorHAnsi"/>
          <w:b/>
          <w:bCs/>
          <w:color w:val="BF0041"/>
          <w:position w:val="0"/>
          <w:sz w:val="24"/>
          <w:sz w:val="24"/>
          <w:szCs w:val="24"/>
          <w:vertAlign w:val="baseline"/>
          <w:lang w:val="el-GR"/>
        </w:rPr>
        <w:t>+γ</w:t>
      </w:r>
      <w:r>
        <w:rPr>
          <w:rFonts w:eastAsia="" w:cs="" w:ascii="sans-serif" w:hAnsi="sans-serif" w:cstheme="minorHAnsi" w:eastAsiaTheme="minorHAnsi"/>
          <w:b/>
          <w:bCs/>
          <w:color w:val="BF0041"/>
          <w:sz w:val="24"/>
          <w:szCs w:val="24"/>
          <w:vertAlign w:val="subscript"/>
          <w:lang w:val="el-GR"/>
        </w:rPr>
        <w:t>w</w:t>
      </w:r>
      <w:r>
        <w:rPr>
          <w:rFonts w:eastAsia="" w:cs="" w:ascii="sans-serif" w:hAnsi="sans-serif" w:cstheme="minorHAnsi" w:eastAsiaTheme="minorHAnsi"/>
          <w:b/>
          <w:bCs/>
          <w:color w:val="BF0041"/>
          <w:position w:val="0"/>
          <w:sz w:val="24"/>
          <w:sz w:val="24"/>
          <w:szCs w:val="24"/>
          <w:vertAlign w:val="baseline"/>
          <w:lang w:val="el-GR"/>
        </w:rPr>
        <w:t>=10*10</w:t>
      </w:r>
      <w:r>
        <w:rPr>
          <w:rFonts w:eastAsia="" w:cs="" w:ascii="sans-serif" w:hAnsi="sans-serif" w:cstheme="minorHAnsi" w:eastAsiaTheme="minorHAnsi"/>
          <w:b/>
          <w:bCs/>
          <w:color w:val="BF0041"/>
          <w:sz w:val="24"/>
          <w:szCs w:val="24"/>
          <w:vertAlign w:val="superscript"/>
          <w:lang w:val="el-GR"/>
        </w:rPr>
        <w:t>-2</w:t>
      </w:r>
      <w:r>
        <w:rPr>
          <w:rFonts w:eastAsia="" w:cs="" w:ascii="sans-serif" w:hAnsi="sans-serif" w:cstheme="minorHAnsi" w:eastAsiaTheme="minorHAnsi"/>
          <w:b/>
          <w:bCs/>
          <w:color w:val="BF0041"/>
          <w:position w:val="0"/>
          <w:sz w:val="24"/>
          <w:sz w:val="24"/>
          <w:szCs w:val="24"/>
          <w:vertAlign w:val="baseline"/>
          <w:lang w:val="el-GR"/>
        </w:rPr>
        <w:t>=0,1 dBkm</w:t>
      </w:r>
    </w:p>
    <w:p>
      <w:pPr>
        <w:pStyle w:val="Standard"/>
        <w:spacing w:lineRule="auto" w:line="276" w:before="120" w:after="0"/>
        <w:jc w:val="both"/>
        <w:rPr>
          <w:rFonts w:ascii="Sefiri" w:hAnsi="Sefiri"/>
          <w:b/>
          <w:b/>
          <w:bCs/>
          <w:color w:val="BF0041"/>
          <w:sz w:val="20"/>
          <w:szCs w:val="20"/>
        </w:rPr>
      </w:pPr>
      <w:r>
        <w:rPr>
          <w:rFonts w:eastAsia="" w:cs="" w:ascii="Sefiri" w:hAnsi="Sefiri" w:cstheme="minorHAnsi" w:eastAsiaTheme="minorHAnsi"/>
          <w:b/>
          <w:bCs/>
          <w:color w:val="BF0041"/>
          <w:sz w:val="20"/>
          <w:szCs w:val="20"/>
        </w:rPr>
        <w:t>D=30+2*4=38cm 0,38m</w:t>
      </w:r>
    </w:p>
    <w:p>
      <w:pPr>
        <w:pStyle w:val="Standard"/>
        <w:spacing w:lineRule="auto" w:line="276" w:before="120" w:after="0"/>
        <w:jc w:val="both"/>
        <w:rPr>
          <w:sz w:val="24"/>
          <w:szCs w:val="24"/>
        </w:rPr>
      </w:pPr>
      <w:r>
        <w:rPr>
          <w:rFonts w:eastAsia="Calibri" w:cs="Calibri" w:ascii="sans-serif" w:hAnsi="sans-serif"/>
          <w:b/>
          <w:bCs/>
          <w:color w:val="BF0041"/>
          <w:sz w:val="24"/>
          <w:szCs w:val="24"/>
          <w:lang w:val="el-GR"/>
        </w:rPr>
        <w:t>ε=0,8</w:t>
      </w:r>
    </w:p>
    <w:p>
      <w:pPr>
        <w:pStyle w:val="Standard"/>
        <w:spacing w:lineRule="auto" w:line="276" w:before="240" w:after="120"/>
        <w:jc w:val="both"/>
        <w:rPr>
          <w:rFonts w:ascii="Sefiri" w:hAnsi="Sefiri"/>
          <w:b/>
          <w:b/>
          <w:bCs/>
          <w:color w:val="BF0041"/>
          <w:sz w:val="20"/>
          <w:szCs w:val="20"/>
        </w:rPr>
      </w:pPr>
      <w:r>
        <w:rPr>
          <w:rFonts w:eastAsia="" w:cs="" w:ascii="Sefiri" w:hAnsi="Sefiri" w:cstheme="minorHAnsi" w:eastAsiaTheme="minorHAnsi"/>
          <w:b/>
          <w:bCs/>
          <w:color w:val="BF0041"/>
          <w:sz w:val="20"/>
          <w:szCs w:val="20"/>
        </w:rPr>
        <w:t>G=</w:t>
      </w:r>
      <w:r>
        <w:rPr>
          <w:rFonts w:eastAsia="" w:cs="" w:ascii="Sefiri" w:hAnsi="Sefiri" w:cstheme="minorHAnsi" w:eastAsiaTheme="minorHAnsi"/>
          <w:b/>
          <w:bCs/>
          <w:color w:val="BF0041"/>
          <w:sz w:val="20"/>
          <w:szCs w:val="20"/>
          <w:lang w:val="el-GR"/>
        </w:rPr>
        <w:t>ε</w:t>
      </w:r>
      <w:r>
        <w:rPr>
          <w:rFonts w:eastAsia="" w:cs="" w:ascii="Sefiri" w:hAnsi="Sefiri" w:cstheme="minorHAnsi" w:eastAsiaTheme="minorHAnsi"/>
          <w:b/>
          <w:bCs/>
          <w:color w:val="BF0041"/>
          <w:sz w:val="20"/>
          <w:szCs w:val="20"/>
        </w:rPr>
        <w:t>(</w:t>
      </w:r>
      <w:r>
        <w:rPr>
          <w:rFonts w:eastAsia="" w:cs="" w:ascii="Sefiri" w:hAnsi="Sefiri" w:cstheme="minorHAnsi" w:eastAsiaTheme="minorHAnsi"/>
          <w:b/>
          <w:bCs/>
          <w:color w:val="BF0041"/>
          <w:sz w:val="20"/>
          <w:szCs w:val="20"/>
          <w:lang w:val="el-GR"/>
        </w:rPr>
        <w:t>π</w:t>
      </w:r>
      <w:r>
        <w:rPr>
          <w:rFonts w:eastAsia="" w:cs="" w:ascii="Sefiri" w:hAnsi="Sefiri" w:cstheme="minorHAnsi" w:eastAsiaTheme="minorHAnsi"/>
          <w:b/>
          <w:bCs/>
          <w:color w:val="BF0041"/>
          <w:sz w:val="20"/>
          <w:szCs w:val="20"/>
        </w:rPr>
        <w:t>D/</w:t>
      </w:r>
      <w:r>
        <w:rPr>
          <w:rFonts w:eastAsia="" w:cs="" w:ascii="Sefiri" w:hAnsi="Sefiri" w:cstheme="minorHAnsi" w:eastAsiaTheme="minorHAnsi"/>
          <w:b/>
          <w:bCs/>
          <w:color w:val="BF0041"/>
          <w:sz w:val="20"/>
          <w:szCs w:val="20"/>
          <w:lang w:val="el-GR"/>
        </w:rPr>
        <w:t>λ</w:t>
      </w:r>
      <w:r>
        <w:rPr>
          <w:rFonts w:eastAsia="" w:cs="" w:ascii="Sefiri" w:hAnsi="Sefiri" w:cstheme="minorHAnsi" w:eastAsiaTheme="minorHAnsi"/>
          <w:b/>
          <w:bCs/>
          <w:color w:val="BF0041"/>
          <w:sz w:val="20"/>
          <w:szCs w:val="20"/>
        </w:rPr>
        <w:t>)</w:t>
      </w:r>
      <w:r>
        <w:rPr>
          <w:rFonts w:eastAsia="" w:cs="" w:ascii="Sefiri" w:hAnsi="Sefiri" w:cstheme="minorHAnsi" w:eastAsiaTheme="minorHAnsi"/>
          <w:b/>
          <w:bCs/>
          <w:color w:val="BF0041"/>
          <w:sz w:val="20"/>
          <w:szCs w:val="20"/>
          <w:vertAlign w:val="superscript"/>
        </w:rPr>
        <w:t>2</w:t>
      </w:r>
      <w:r>
        <w:rPr>
          <w:rFonts w:eastAsia="" w:cs="" w:ascii="Sefiri" w:hAnsi="Sefiri" w:cstheme="minorHAnsi" w:eastAsiaTheme="minorHAnsi"/>
          <w:b/>
          <w:bCs/>
          <w:color w:val="BF0041"/>
          <w:sz w:val="20"/>
          <w:szCs w:val="20"/>
        </w:rPr>
        <w:t>=0,8*(</w:t>
      </w:r>
      <w:r>
        <w:rPr>
          <w:rFonts w:eastAsia="" w:cs="" w:ascii="Sefiri" w:hAnsi="Sefiri" w:cstheme="minorHAnsi" w:eastAsiaTheme="minorHAnsi"/>
          <w:b/>
          <w:bCs/>
          <w:color w:val="BF0041"/>
          <w:sz w:val="20"/>
          <w:szCs w:val="20"/>
          <w:lang w:val="el-GR"/>
        </w:rPr>
        <w:t>π</w:t>
      </w:r>
      <w:r>
        <w:rPr>
          <w:rFonts w:eastAsia="" w:cs="" w:ascii="Sefiri" w:hAnsi="Sefiri" w:cstheme="minorHAnsi" w:eastAsiaTheme="minorHAnsi"/>
          <w:b/>
          <w:bCs/>
          <w:color w:val="BF0041"/>
          <w:sz w:val="20"/>
          <w:szCs w:val="20"/>
        </w:rPr>
        <w:t>*0,38/0,015)</w:t>
      </w:r>
      <w:r>
        <w:rPr>
          <w:rFonts w:eastAsia="" w:cs="" w:ascii="Sefiri" w:hAnsi="Sefiri" w:cstheme="minorHAnsi" w:eastAsiaTheme="minorHAnsi"/>
          <w:b/>
          <w:bCs/>
          <w:color w:val="BF0041"/>
          <w:sz w:val="20"/>
          <w:szCs w:val="20"/>
          <w:vertAlign w:val="superscript"/>
        </w:rPr>
        <w:t>2</w:t>
      </w:r>
      <w:r>
        <w:rPr>
          <w:rFonts w:eastAsia="" w:cs="" w:ascii="Sefiri" w:hAnsi="Sefiri" w:cstheme="minorHAnsi" w:eastAsiaTheme="minorHAnsi"/>
          <w:b/>
          <w:bCs/>
          <w:color w:val="BF0041"/>
          <w:sz w:val="20"/>
          <w:szCs w:val="20"/>
        </w:rPr>
        <w:t>=5067,27  = 10log(5067,27)=37,04 dB</w:t>
      </w:r>
    </w:p>
    <w:p>
      <w:pPr>
        <w:pStyle w:val="Standard"/>
        <w:spacing w:lineRule="auto" w:line="276" w:before="240" w:after="120"/>
        <w:jc w:val="both"/>
        <w:rPr>
          <w:rFonts w:ascii="Sefiri" w:hAnsi="Sefiri"/>
          <w:b/>
          <w:b/>
          <w:bCs/>
          <w:color w:val="BF0041"/>
          <w:sz w:val="20"/>
          <w:szCs w:val="20"/>
        </w:rPr>
      </w:pPr>
      <w:r>
        <w:rPr>
          <w:rFonts w:eastAsia="" w:cs="" w:ascii="Sefiri" w:hAnsi="Sefiri" w:cstheme="minorHAnsi" w:eastAsiaTheme="minorHAnsi"/>
          <w:b/>
          <w:bCs/>
          <w:color w:val="BF0041"/>
          <w:sz w:val="20"/>
          <w:szCs w:val="20"/>
        </w:rPr>
        <w:t>L= L</w:t>
      </w:r>
      <w:r>
        <w:rPr>
          <w:rFonts w:eastAsia="" w:cs="" w:ascii="Sefiri" w:hAnsi="Sefiri" w:cstheme="minorHAnsi" w:eastAsiaTheme="minorHAnsi"/>
          <w:b/>
          <w:bCs/>
          <w:color w:val="BF0041"/>
          <w:sz w:val="20"/>
          <w:szCs w:val="20"/>
          <w:vertAlign w:val="subscript"/>
        </w:rPr>
        <w:t xml:space="preserve">bf </w:t>
      </w:r>
      <w:r>
        <w:rPr>
          <w:rFonts w:eastAsia="" w:cs="" w:ascii="Sefiri" w:hAnsi="Sefiri" w:cstheme="minorHAnsi" w:eastAsiaTheme="minorHAnsi"/>
          <w:b/>
          <w:bCs/>
          <w:color w:val="BF0041"/>
          <w:sz w:val="20"/>
          <w:szCs w:val="20"/>
        </w:rPr>
        <w:t>+ L</w:t>
      </w:r>
      <w:r>
        <w:rPr>
          <w:rFonts w:eastAsia="" w:cs="" w:ascii="Sefiri" w:hAnsi="Sefiri" w:cstheme="minorHAnsi" w:eastAsiaTheme="minorHAnsi"/>
          <w:b/>
          <w:bCs/>
          <w:color w:val="BF0041"/>
          <w:sz w:val="20"/>
          <w:szCs w:val="20"/>
          <w:vertAlign w:val="subscript"/>
        </w:rPr>
        <w:t xml:space="preserve">R </w:t>
      </w:r>
      <w:r>
        <w:rPr>
          <w:rFonts w:eastAsia="" w:cs="" w:ascii="Sefiri" w:hAnsi="Sefiri" w:cstheme="minorHAnsi" w:eastAsiaTheme="minorHAnsi"/>
          <w:b/>
          <w:bCs/>
          <w:color w:val="BF0041"/>
          <w:sz w:val="20"/>
          <w:szCs w:val="20"/>
        </w:rPr>
        <w:t>+ L</w:t>
      </w:r>
      <w:r>
        <w:rPr>
          <w:rFonts w:eastAsia="" w:cs="" w:ascii="Sefiri" w:hAnsi="Sefiri" w:cstheme="minorHAnsi" w:eastAsiaTheme="minorHAnsi"/>
          <w:b/>
          <w:bCs/>
          <w:color w:val="BF0041"/>
          <w:sz w:val="20"/>
          <w:szCs w:val="20"/>
          <w:vertAlign w:val="subscript"/>
        </w:rPr>
        <w:t>m</w:t>
      </w:r>
      <w:r>
        <w:rPr>
          <w:rFonts w:eastAsia="" w:cs="" w:ascii="Sefiri" w:hAnsi="Sefiri" w:cstheme="minorHAnsi" w:eastAsiaTheme="minorHAnsi"/>
          <w:b/>
          <w:bCs/>
          <w:color w:val="BF0041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eastAsia="" w:cs="" w:ascii="Sefiri" w:hAnsi="Sefiri" w:cstheme="minorHAnsi" w:eastAsiaTheme="minorHAnsi"/>
          <w:b/>
          <w:bCs/>
          <w:color w:val="BF0041"/>
          <w:position w:val="0"/>
          <w:sz w:val="20"/>
          <w:sz w:val="20"/>
          <w:szCs w:val="20"/>
          <w:vertAlign w:val="baseline"/>
        </w:rPr>
        <w:t>+L</w:t>
      </w:r>
      <w:r>
        <w:rPr>
          <w:rFonts w:eastAsia="" w:cs="" w:ascii="Sefiri" w:hAnsi="Sefiri" w:cstheme="minorHAnsi" w:eastAsiaTheme="minorHAnsi"/>
          <w:b/>
          <w:bCs/>
          <w:color w:val="BF0041"/>
          <w:sz w:val="20"/>
          <w:szCs w:val="20"/>
          <w:vertAlign w:val="subscript"/>
        </w:rPr>
        <w:t>KED</w:t>
      </w:r>
      <w:r>
        <w:rPr>
          <w:rFonts w:eastAsia="" w:cs="" w:ascii="Sefiri" w:hAnsi="Sefiri" w:cstheme="minorHAnsi" w:eastAsiaTheme="minorHAnsi"/>
          <w:b/>
          <w:bCs/>
          <w:color w:val="BF0041"/>
          <w:sz w:val="20"/>
          <w:szCs w:val="20"/>
        </w:rPr>
        <w:t xml:space="preserve">+ </w:t>
      </w:r>
      <w:r>
        <w:rPr>
          <w:rFonts w:eastAsia="" w:cs="" w:ascii="Sefiri" w:hAnsi="Sefiri" w:cstheme="minorHAnsi" w:eastAsiaTheme="minorHAnsi"/>
          <w:b/>
          <w:bCs/>
          <w:color w:val="BF0041"/>
          <w:sz w:val="20"/>
          <w:szCs w:val="20"/>
          <w:lang w:val="el-GR"/>
        </w:rPr>
        <w:t>γ</w:t>
      </w:r>
      <w:r>
        <w:rPr>
          <w:rFonts w:eastAsia="" w:cs="" w:ascii="Sefiri" w:hAnsi="Sefiri" w:cstheme="minorHAnsi" w:eastAsiaTheme="minorHAnsi"/>
          <w:b/>
          <w:bCs/>
          <w:color w:val="BF0041"/>
          <w:sz w:val="20"/>
          <w:szCs w:val="20"/>
        </w:rPr>
        <w:t xml:space="preserve"> - G</w:t>
      </w:r>
      <w:r>
        <w:rPr>
          <w:rFonts w:eastAsia="" w:cs="" w:ascii="Sefiri" w:hAnsi="Sefiri" w:cstheme="minorHAnsi" w:eastAsiaTheme="minorHAnsi"/>
          <w:b/>
          <w:bCs/>
          <w:color w:val="BF0041"/>
          <w:sz w:val="20"/>
          <w:szCs w:val="20"/>
          <w:vertAlign w:val="subscript"/>
        </w:rPr>
        <w:t xml:space="preserve">T </w:t>
      </w:r>
      <w:r>
        <w:rPr>
          <w:rFonts w:eastAsia="" w:cs="" w:ascii="Sefiri" w:hAnsi="Sefiri" w:cstheme="minorHAnsi" w:eastAsiaTheme="minorHAnsi"/>
          <w:b/>
          <w:bCs/>
          <w:color w:val="BF0041"/>
          <w:sz w:val="20"/>
          <w:szCs w:val="20"/>
        </w:rPr>
        <w:t>- G</w:t>
      </w:r>
      <w:r>
        <w:rPr>
          <w:rFonts w:eastAsia="" w:cs="" w:ascii="Sefiri" w:hAnsi="Sefiri" w:cstheme="minorHAnsi" w:eastAsiaTheme="minorHAnsi"/>
          <w:b/>
          <w:bCs/>
          <w:color w:val="BF0041"/>
          <w:sz w:val="20"/>
          <w:szCs w:val="20"/>
          <w:vertAlign w:val="subscript"/>
        </w:rPr>
        <w:t>R</w:t>
      </w:r>
    </w:p>
    <w:p>
      <w:pPr>
        <w:pStyle w:val="Standard"/>
        <w:spacing w:lineRule="auto" w:line="276" w:before="240" w:after="120"/>
        <w:jc w:val="both"/>
        <w:rPr>
          <w:rFonts w:eastAsia="" w:cs="" w:cstheme="minorHAnsi" w:eastAsiaTheme="minorHAnsi"/>
          <w:sz w:val="24"/>
          <w:szCs w:val="24"/>
          <w:lang w:val="el-GR"/>
        </w:rPr>
      </w:pPr>
      <w:r>
        <w:rPr>
          <w:rFonts w:eastAsia="" w:cs="" w:ascii="sans-serif" w:hAnsi="sans-serif" w:cstheme="minorHAnsi" w:eastAsiaTheme="minorHAnsi"/>
          <w:b/>
          <w:bCs/>
          <w:color w:val="BF0041"/>
          <w:sz w:val="24"/>
          <w:szCs w:val="24"/>
          <w:lang w:val="el-GR"/>
        </w:rPr>
        <w:t xml:space="preserve">L= </w:t>
      </w:r>
      <w:r>
        <w:rPr>
          <w:rFonts w:eastAsia="" w:cs="" w:ascii="Serif" w:hAnsi="Serif" w:cstheme="minorHAnsi" w:eastAsiaTheme="minorHAnsi"/>
          <w:b/>
          <w:bCs/>
          <w:color w:val="BF0041"/>
          <w:position w:val="0"/>
          <w:sz w:val="24"/>
          <w:sz w:val="24"/>
          <w:szCs w:val="24"/>
          <w:vertAlign w:val="baseline"/>
          <w:lang w:val="el-GR"/>
        </w:rPr>
        <w:t xml:space="preserve">149,57 </w:t>
      </w:r>
      <w:r>
        <w:rPr>
          <w:rFonts w:eastAsia="" w:cs="" w:ascii="Serif" w:hAnsi="Serif" w:cstheme="minorHAnsi" w:eastAsiaTheme="minorHAnsi"/>
          <w:b/>
          <w:bCs/>
          <w:color w:val="BF0041"/>
          <w:kern w:val="0"/>
          <w:position w:val="0"/>
          <w:sz w:val="24"/>
          <w:sz w:val="24"/>
          <w:szCs w:val="24"/>
          <w:vertAlign w:val="baseline"/>
          <w:lang w:val="el-GR" w:eastAsia="en-US"/>
        </w:rPr>
        <w:t>+</w:t>
      </w:r>
      <w:r>
        <w:rPr>
          <w:rFonts w:eastAsia="" w:cs="" w:asciiTheme="minorHAnsi" w:cstheme="minorHAnsi" w:eastAsiaTheme="minorHAnsi" w:hAnsiTheme="minorHAnsi"/>
          <w:b/>
          <w:bCs/>
          <w:color w:val="BF0041"/>
          <w:kern w:val="0"/>
          <w:sz w:val="22"/>
          <w:szCs w:val="22"/>
          <w:lang w:val="el-GR" w:eastAsia="en-US"/>
        </w:rPr>
        <w:t xml:space="preserve"> </w:t>
      </w:r>
      <w:r>
        <w:rPr>
          <w:rFonts w:eastAsia="" w:cs="" w:ascii="Calibri" w:hAnsi="Calibri" w:cstheme="minorHAnsi" w:eastAsiaTheme="minorHAnsi"/>
          <w:b/>
          <w:bCs/>
          <w:color w:val="BF0041"/>
          <w:kern w:val="0"/>
          <w:sz w:val="24"/>
          <w:szCs w:val="22"/>
          <w:lang w:val="el-GR" w:eastAsia="en-US"/>
        </w:rPr>
        <w:t xml:space="preserve">16,1865 </w:t>
      </w:r>
      <w:r>
        <w:rPr>
          <w:rFonts w:eastAsia="" w:cs="" w:ascii="sans-serif" w:hAnsi="sans-serif" w:cstheme="minorHAnsi" w:eastAsiaTheme="minorHAnsi"/>
          <w:b/>
          <w:bCs/>
          <w:color w:val="BF0041"/>
          <w:sz w:val="24"/>
          <w:szCs w:val="24"/>
          <w:lang w:val="el-GR"/>
        </w:rPr>
        <w:t xml:space="preserve">+ 2,8 </w:t>
      </w:r>
      <w:r>
        <w:rPr>
          <w:rFonts w:eastAsia="" w:cs="" w:ascii="sans-serif" w:hAnsi="sans-serif" w:cstheme="minorHAnsi" w:eastAsiaTheme="minorHAnsi"/>
          <w:b/>
          <w:bCs/>
          <w:color w:val="BF0041"/>
          <w:sz w:val="24"/>
          <w:szCs w:val="24"/>
          <w:lang w:val="en-US"/>
        </w:rPr>
        <w:t xml:space="preserve">+ 0 </w:t>
      </w:r>
      <w:r>
        <w:rPr>
          <w:rFonts w:eastAsia="" w:cs="" w:ascii="sans-serif" w:hAnsi="sans-serif" w:cstheme="minorHAnsi" w:eastAsiaTheme="minorHAnsi"/>
          <w:b/>
          <w:bCs/>
          <w:color w:val="BF0041"/>
          <w:sz w:val="24"/>
          <w:szCs w:val="24"/>
          <w:lang w:val="el-GR"/>
        </w:rPr>
        <w:t>+ 0,1 – 37,04 – 37,04 = 94,5765</w:t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  <w:sz w:val="22"/>
          <w:szCs w:val="22"/>
          <w:lang w:val="el-GR"/>
        </w:rPr>
      </w:pPr>
      <w:r>
        <w:rPr>
          <w:rFonts w:eastAsia="Calibri" w:cs="Calibri" w:ascii="Calibri" w:hAnsi="Calibri"/>
          <w:sz w:val="22"/>
          <w:szCs w:val="22"/>
          <w:lang w:val="el-GR"/>
        </w:rPr>
      </w:r>
      <w:bookmarkStart w:id="33" w:name="OLE_LINK451"/>
      <w:bookmarkStart w:id="34" w:name="OLE_LINK461"/>
      <w:bookmarkStart w:id="35" w:name="OLE_LINK451"/>
      <w:bookmarkStart w:id="36" w:name="OLE_LINK461"/>
      <w:bookmarkEnd w:id="35"/>
      <w:bookmarkEnd w:id="36"/>
    </w:p>
    <w:p>
      <w:pPr>
        <w:pStyle w:val="Normal"/>
        <w:spacing w:lineRule="auto" w:line="276" w:before="120" w:after="0"/>
        <w:ind w:left="851" w:right="0" w:hanging="425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8" w:right="1418" w:gutter="0" w:header="709" w:top="1418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Symbol">
    <w:charset w:val="a1"/>
    <w:family w:val="roman"/>
    <w:pitch w:val="variable"/>
  </w:font>
  <w:font w:name="Sefiri">
    <w:charset w:val="a1"/>
    <w:family w:val="roman"/>
    <w:pitch w:val="variable"/>
  </w:font>
  <w:font w:name="sans-serif">
    <w:altName w:val="Arial"/>
    <w:charset w:val="a1"/>
    <w:family w:val="roman"/>
    <w:pitch w:val="variable"/>
  </w:font>
  <w:font w:name="San-serif">
    <w:charset w:val="a1"/>
    <w:family w:val="roman"/>
    <w:pitch w:val="variable"/>
  </w:font>
  <w:font w:name="Serif">
    <w:charset w:val="a1"/>
    <w:family w:val="roman"/>
    <w:pitch w:val="variable"/>
  </w:font>
  <w:font w:name="Roboto Condensed">
    <w:charset w:val="a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left="709" w:right="0" w:hanging="0"/>
      <w:jc w:val="both"/>
      <w:rPr>
        <w:rFonts w:ascii="Roboto Condensed" w:hAnsi="Roboto Condensed"/>
        <w:color w:val="1D3D64"/>
        <w:lang w:val="el-GR"/>
      </w:rPr>
    </w:pPr>
    <w:r>
      <w:drawing>
        <wp:anchor behindDoc="0" distT="0" distB="0" distL="114300" distR="114300" simplePos="0" locked="0" layoutInCell="0" allowOverlap="1" relativeHeight="5">
          <wp:simplePos x="0" y="0"/>
          <wp:positionH relativeFrom="column">
            <wp:posOffset>-89535</wp:posOffset>
          </wp:positionH>
          <wp:positionV relativeFrom="paragraph">
            <wp:posOffset>-66040</wp:posOffset>
          </wp:positionV>
          <wp:extent cx="542925" cy="628650"/>
          <wp:effectExtent l="0" t="0" r="0" b="0"/>
          <wp:wrapSquare wrapText="bothSides"/>
          <wp:docPr id="1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18572" b="0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Roboto Condensed" w:hAnsi="Roboto Condensed"/>
        <w:color w:val="1D3D64"/>
        <w:lang w:val="el-GR"/>
      </w:rPr>
      <w:t>ΔΙΕΘΝΕΣ ΠΑΝΕΠΙΣΤΗΜΙΟ ΤΗΣ ΕΛΛΑΔΟΣ</w:t>
    </w:r>
  </w:p>
  <w:p>
    <w:pPr>
      <w:pStyle w:val="Normal"/>
      <w:ind w:left="709" w:right="0" w:hanging="0"/>
      <w:jc w:val="both"/>
      <w:rPr>
        <w:rFonts w:ascii="Roboto Condensed" w:hAnsi="Roboto Condensed"/>
        <w:color w:val="1D3D64"/>
        <w:lang w:val="el-GR"/>
      </w:rPr>
    </w:pPr>
    <w:r>
      <w:rPr>
        <w:rFonts w:ascii="Roboto Condensed" w:hAnsi="Roboto Condensed"/>
        <w:color w:val="1D3D64"/>
        <w:lang w:val="el-GR"/>
      </w:rPr>
      <w:t xml:space="preserve">Τμήμα Μηχανικών Πληροφορικής </w:t>
    </w:r>
  </w:p>
  <w:p>
    <w:pPr>
      <w:pStyle w:val="Normal"/>
      <w:ind w:left="709" w:right="0" w:hanging="0"/>
      <w:jc w:val="both"/>
      <w:rPr>
        <w:rFonts w:ascii="Roboto Condensed" w:hAnsi="Roboto Condensed"/>
        <w:color w:val="1D3D64"/>
      </w:rPr>
    </w:pPr>
    <w:r>
      <w:rPr>
        <w:rFonts w:ascii="Roboto Condensed" w:hAnsi="Roboto Condensed"/>
        <w:color w:val="1D3D64"/>
      </w:rPr>
      <w:t>και Ηλεκτρονικών Συστημάτων</w:t>
    </w:r>
  </w:p>
  <w:p>
    <w:pPr>
      <w:pStyle w:val="Style1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Figure %1. "/>
      <w:lvlJc w:val="left"/>
      <w:pPr>
        <w:tabs>
          <w:tab w:val="num" w:pos="720"/>
        </w:tabs>
        <w:ind w:left="0" w:hanging="0"/>
      </w:pPr>
      <w:rPr>
        <w:sz w:val="16"/>
        <w:i w:val="false"/>
        <w:b w:val="false"/>
        <w:szCs w:val="16"/>
        <w:iCs w:val="false"/>
        <w:bCs w:val="false"/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 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vertAlign w:val="superscript"/>
        <w:sz w:val="16"/>
        <w:i w:val="false"/>
        <w:b w:val="false"/>
        <w:szCs w:val="16"/>
        <w:iCs w:val="false"/>
        <w:bCs w:val="false"/>
        <w:vanish w:val="false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sz w:val="16"/>
        <w:i w:val="false"/>
        <w:b w:val="false"/>
        <w:szCs w:val="16"/>
        <w:iCs w:val="false"/>
        <w:bCs w:val="false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upperRoman"/>
      <w:lvlText w:val="TABLE %1. "/>
      <w:lvlJc w:val="left"/>
      <w:pPr>
        <w:tabs>
          <w:tab w:val="num" w:pos="1080"/>
        </w:tabs>
        <w:ind w:left="0" w:hanging="0"/>
      </w:pPr>
      <w:rPr>
        <w:sz w:val="16"/>
        <w:i w:val="false"/>
        <w:b w:val="false"/>
        <w:szCs w:val="16"/>
        <w:iCs w:val="false"/>
        <w:bCs w:val="false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upperRoman"/>
      <w:lvlText w:val="%1."/>
      <w:lvlJc w:val="center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szCs w:val="20"/>
        <w:vanish w:val="false"/>
        <w:rFonts w:ascii="Times New Roman" w:hAnsi="Times New Roman" w:cs="Times New Roman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/>
        <w:b w:val="false"/>
        <w:szCs w:val="20"/>
        <w:iCs/>
        <w:bCs w:val="false"/>
        <w:vanish w:val="false"/>
        <w:rFonts w:ascii="Times New Roman" w:hAnsi="Times New Roman" w:cs="Times New Roman"/>
        <w:color w:val="auto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/>
        <w:b w:val="false"/>
        <w:szCs w:val="20"/>
        <w:iCs/>
        <w:bCs w:val="false"/>
        <w:vanish w:val="false"/>
        <w:rFonts w:ascii="Times New Roman" w:hAnsi="Times New Roman" w:cs="Times New Roman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0" w:firstLine="360"/>
      </w:pPr>
      <w:rPr>
        <w:sz w:val="20"/>
        <w:i/>
        <w:b w:val="false"/>
        <w:szCs w:val="20"/>
        <w:iCs/>
        <w:bCs w:val="false"/>
        <w:rFonts w:ascii="Times New Roman" w:hAnsi="Times New Roman" w:cs="Times New Roman"/>
      </w:r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2880" w:hanging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hanging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hanging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hanging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hanging="0"/>
      </w:pPr>
      <w:rPr>
        <w:rFonts w:cs="Times New Roman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Noto Sans Arabic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40" w:before="0" w:after="0"/>
      <w:jc w:val="center"/>
    </w:pPr>
    <w:rPr>
      <w:rFonts w:ascii="Times New Roman" w:hAnsi="Times New Roman" w:eastAsia="SimSun" w:cs="Times New Roman"/>
      <w:color w:val="auto"/>
      <w:kern w:val="0"/>
      <w:sz w:val="20"/>
      <w:szCs w:val="20"/>
      <w:lang w:val="en-US" w:eastAsia="en-US" w:bidi="ar-SA"/>
    </w:rPr>
  </w:style>
  <w:style w:type="paragraph" w:styleId="1">
    <w:name w:val="Heading 1"/>
    <w:basedOn w:val="Normal"/>
    <w:next w:val="Normal"/>
    <w:link w:val="1Char"/>
    <w:qFormat/>
    <w:pPr>
      <w:keepNext w:val="true"/>
      <w:keepLines/>
      <w:numPr>
        <w:ilvl w:val="0"/>
        <w:numId w:val="6"/>
      </w:numPr>
      <w:tabs>
        <w:tab w:val="clear" w:pos="720"/>
        <w:tab w:val="left" w:pos="216" w:leader="none"/>
      </w:tabs>
      <w:spacing w:before="160" w:after="80"/>
      <w:outlineLvl w:val="0"/>
    </w:pPr>
    <w:rPr>
      <w:smallCaps/>
    </w:rPr>
  </w:style>
  <w:style w:type="paragraph" w:styleId="2">
    <w:name w:val="Heading 2"/>
    <w:basedOn w:val="Normal"/>
    <w:next w:val="Normal"/>
    <w:link w:val="2Char"/>
    <w:qFormat/>
    <w:pPr>
      <w:keepNext w:val="true"/>
      <w:keepLines/>
      <w:numPr>
        <w:ilvl w:val="1"/>
        <w:numId w:val="6"/>
      </w:numPr>
      <w:spacing w:before="120" w:after="60"/>
      <w:jc w:val="left"/>
      <w:outlineLvl w:val="1"/>
    </w:pPr>
    <w:rPr>
      <w:i/>
      <w:iCs/>
    </w:rPr>
  </w:style>
  <w:style w:type="paragraph" w:styleId="3">
    <w:name w:val="Heading 3"/>
    <w:basedOn w:val="Normal"/>
    <w:next w:val="Normal"/>
    <w:link w:val="3Char"/>
    <w:qFormat/>
    <w:pPr>
      <w:numPr>
        <w:ilvl w:val="2"/>
        <w:numId w:val="6"/>
      </w:numPr>
      <w:spacing w:lineRule="exact" w:line="240"/>
      <w:jc w:val="both"/>
      <w:outlineLvl w:val="2"/>
    </w:pPr>
    <w:rPr>
      <w:i/>
      <w:iCs/>
    </w:rPr>
  </w:style>
  <w:style w:type="paragraph" w:styleId="4">
    <w:name w:val="Heading 4"/>
    <w:basedOn w:val="Normal"/>
    <w:next w:val="Normal"/>
    <w:link w:val="4Char"/>
    <w:qFormat/>
    <w:pPr>
      <w:numPr>
        <w:ilvl w:val="3"/>
        <w:numId w:val="6"/>
      </w:numPr>
      <w:spacing w:before="40" w:after="40"/>
      <w:jc w:val="both"/>
      <w:outlineLvl w:val="3"/>
    </w:pPr>
    <w:rPr>
      <w:i/>
      <w:iCs/>
    </w:rPr>
  </w:style>
  <w:style w:type="paragraph" w:styleId="5">
    <w:name w:val="Heading 5"/>
    <w:basedOn w:val="Normal"/>
    <w:next w:val="Normal"/>
    <w:link w:val="5Char"/>
    <w:qFormat/>
    <w:pPr>
      <w:numPr>
        <w:ilvl w:val="0"/>
        <w:numId w:val="0"/>
      </w:numPr>
      <w:tabs>
        <w:tab w:val="clear" w:pos="720"/>
        <w:tab w:val="left" w:pos="360" w:leader="none"/>
      </w:tabs>
      <w:spacing w:before="160" w:after="80"/>
      <w:outlineLvl w:val="4"/>
    </w:pPr>
    <w:rPr>
      <w:smallCaps/>
    </w:rPr>
  </w:style>
  <w:style w:type="character" w:styleId="DefaultParagraphFont">
    <w:name w:val="Default Paragraph Font"/>
    <w:qFormat/>
    <w:rPr/>
  </w:style>
  <w:style w:type="character" w:styleId="Char">
    <w:name w:val="Σώμα κειμένου Char"/>
    <w:basedOn w:val="DefaultParagraphFont"/>
    <w:qFormat/>
    <w:rPr>
      <w:rFonts w:ascii="Times New Roman" w:hAnsi="Times New Roman" w:eastAsia="SimSun" w:cs="Times New Roman"/>
      <w:spacing w:val="-1"/>
      <w:sz w:val="20"/>
      <w:szCs w:val="20"/>
      <w:lang w:val="en-US"/>
    </w:rPr>
  </w:style>
  <w:style w:type="character" w:styleId="1Char">
    <w:name w:val="Επικεφαλίδα 1 Char"/>
    <w:basedOn w:val="DefaultParagraphFont"/>
    <w:qFormat/>
    <w:rPr>
      <w:rFonts w:ascii="Times New Roman" w:hAnsi="Times New Roman" w:eastAsia="SimSun" w:cs="Times New Roman"/>
      <w:smallCaps/>
      <w:sz w:val="20"/>
      <w:szCs w:val="20"/>
      <w:lang w:val="en-US"/>
    </w:rPr>
  </w:style>
  <w:style w:type="character" w:styleId="2Char">
    <w:name w:val="Επικεφαλίδα 2 Char"/>
    <w:basedOn w:val="DefaultParagraphFont"/>
    <w:qFormat/>
    <w:rPr>
      <w:rFonts w:ascii="Times New Roman" w:hAnsi="Times New Roman" w:eastAsia="SimSun" w:cs="Times New Roman"/>
      <w:i/>
      <w:iCs/>
      <w:sz w:val="20"/>
      <w:szCs w:val="20"/>
      <w:lang w:val="en-US"/>
    </w:rPr>
  </w:style>
  <w:style w:type="character" w:styleId="3Char">
    <w:name w:val="Επικεφαλίδα 3 Char"/>
    <w:basedOn w:val="DefaultParagraphFont"/>
    <w:qFormat/>
    <w:rPr>
      <w:rFonts w:ascii="Times New Roman" w:hAnsi="Times New Roman" w:eastAsia="SimSun" w:cs="Times New Roman"/>
      <w:i/>
      <w:iCs/>
      <w:sz w:val="20"/>
      <w:szCs w:val="20"/>
      <w:lang w:val="en-US"/>
    </w:rPr>
  </w:style>
  <w:style w:type="character" w:styleId="4Char">
    <w:name w:val="Επικεφαλίδα 4 Char"/>
    <w:basedOn w:val="DefaultParagraphFont"/>
    <w:qFormat/>
    <w:rPr>
      <w:rFonts w:ascii="Times New Roman" w:hAnsi="Times New Roman" w:eastAsia="SimSun" w:cs="Times New Roman"/>
      <w:i/>
      <w:iCs/>
      <w:sz w:val="20"/>
      <w:szCs w:val="20"/>
      <w:lang w:val="en-US"/>
    </w:rPr>
  </w:style>
  <w:style w:type="character" w:styleId="5Char">
    <w:name w:val="Επικεφαλίδα 5 Char"/>
    <w:basedOn w:val="DefaultParagraphFont"/>
    <w:qFormat/>
    <w:rPr>
      <w:rFonts w:ascii="Times New Roman" w:hAnsi="Times New Roman" w:eastAsia="SimSun" w:cs="Times New Roman"/>
      <w:smallCaps/>
      <w:sz w:val="20"/>
      <w:szCs w:val="20"/>
      <w:lang w:val="en-US"/>
    </w:rPr>
  </w:style>
  <w:style w:type="character" w:styleId="Char1">
    <w:name w:val="Κεφαλίδα Char"/>
    <w:basedOn w:val="DefaultParagraphFont"/>
    <w:qFormat/>
    <w:rPr>
      <w:rFonts w:ascii="Times New Roman" w:hAnsi="Times New Roman" w:eastAsia="SimSun" w:cs="Times New Roman"/>
      <w:sz w:val="20"/>
      <w:szCs w:val="20"/>
      <w:lang w:val="en-US"/>
    </w:rPr>
  </w:style>
  <w:style w:type="character" w:styleId="Char2">
    <w:name w:val="Υποσέλιδο Char"/>
    <w:basedOn w:val="DefaultParagraphFont"/>
    <w:qFormat/>
    <w:rPr>
      <w:rFonts w:ascii="Times New Roman" w:hAnsi="Times New Roman" w:eastAsia="SimSun" w:cs="Times New Roman"/>
      <w:sz w:val="20"/>
      <w:szCs w:val="20"/>
      <w:lang w:val="en-US"/>
    </w:rPr>
  </w:style>
  <w:style w:type="character" w:styleId="Char3">
    <w:name w:val="Κείμενο υποσημείωσης Char"/>
    <w:basedOn w:val="DefaultParagraphFont"/>
    <w:qFormat/>
    <w:rPr>
      <w:rFonts w:ascii="Times New Roman" w:hAnsi="Times New Roman" w:eastAsia="SimSun" w:cs="Times New Roman"/>
      <w:sz w:val="20"/>
      <w:szCs w:val="20"/>
      <w:lang w:val="en-US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FootnoteAnchor">
    <w:name w:val="Footnote Anchor"/>
    <w:qFormat/>
    <w:rPr>
      <w:vertAlign w:val="superscript"/>
    </w:rPr>
  </w:style>
  <w:style w:type="character" w:styleId="Char4">
    <w:name w:val="Κείμενο πλαισίου Char"/>
    <w:basedOn w:val="DefaultParagraphFont"/>
    <w:link w:val="BalloonText"/>
    <w:qFormat/>
    <w:rPr>
      <w:rFonts w:ascii="Tahoma" w:hAnsi="Tahoma" w:eastAsia="SimSun" w:cs="Tahoma"/>
      <w:sz w:val="16"/>
      <w:szCs w:val="16"/>
      <w:lang w:val="en-US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EndnoteAnchor">
    <w:name w:val="Endnote Anchor"/>
    <w:qFormat/>
    <w:rPr>
      <w:vertAlign w:val="superscript"/>
    </w:rPr>
  </w:style>
  <w:style w:type="character" w:styleId="Style9">
    <w:name w:val="Χαρακτήρες αρίθμησης"/>
    <w:qFormat/>
    <w:rPr/>
  </w:style>
  <w:style w:type="paragraph" w:styleId="Style10">
    <w:name w:val="Επικεφαλίδα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link w:val="Char"/>
    <w:pPr>
      <w:spacing w:lineRule="auto" w:line="228" w:before="0" w:after="120"/>
      <w:ind w:left="0" w:right="0" w:firstLine="288"/>
      <w:jc w:val="both"/>
    </w:pPr>
    <w:rPr>
      <w:spacing w:val="-1"/>
    </w:rPr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Ευρετήριο"/>
    <w:basedOn w:val="Normal"/>
    <w:qFormat/>
    <w:pPr>
      <w:suppressLineNumbers/>
    </w:pPr>
    <w:rPr>
      <w:rFonts w:cs="Arial"/>
      <w:lang w:val="zxx" w:eastAsia="zxx" w:bidi="zxx"/>
    </w:rPr>
  </w:style>
  <w:style w:type="paragraph" w:styleId="Abstract">
    <w:name w:val="Abstract"/>
    <w:qFormat/>
    <w:pPr>
      <w:widowControl/>
      <w:suppressAutoHyphens w:val="true"/>
      <w:overflowPunct w:val="true"/>
      <w:bidi w:val="0"/>
      <w:spacing w:lineRule="auto" w:line="240" w:before="0" w:after="200"/>
      <w:jc w:val="both"/>
    </w:pPr>
    <w:rPr>
      <w:rFonts w:ascii="Times New Roman" w:hAnsi="Times New Roman" w:eastAsia="SimSun" w:cs="Times New Roman"/>
      <w:b/>
      <w:bCs/>
      <w:color w:val="auto"/>
      <w:kern w:val="0"/>
      <w:sz w:val="18"/>
      <w:szCs w:val="18"/>
      <w:lang w:val="en-US" w:eastAsia="en-US" w:bidi="ar-SA"/>
    </w:rPr>
  </w:style>
  <w:style w:type="paragraph" w:styleId="Affiliation">
    <w:name w:val="Affiliation"/>
    <w:qFormat/>
    <w:pPr>
      <w:widowControl/>
      <w:suppressAutoHyphens w:val="true"/>
      <w:overflowPunct w:val="true"/>
      <w:bidi w:val="0"/>
      <w:spacing w:lineRule="auto" w:line="240" w:before="0" w:after="0"/>
      <w:jc w:val="center"/>
    </w:pPr>
    <w:rPr>
      <w:rFonts w:ascii="Times New Roman" w:hAnsi="Times New Roman" w:eastAsia="SimSun" w:cs="Times New Roman"/>
      <w:color w:val="auto"/>
      <w:kern w:val="0"/>
      <w:sz w:val="20"/>
      <w:szCs w:val="20"/>
      <w:lang w:val="en-US" w:eastAsia="en-US" w:bidi="ar-SA"/>
    </w:rPr>
  </w:style>
  <w:style w:type="paragraph" w:styleId="Author">
    <w:name w:val="Author"/>
    <w:qFormat/>
    <w:pPr>
      <w:widowControl/>
      <w:suppressAutoHyphens w:val="true"/>
      <w:overflowPunct w:val="true"/>
      <w:bidi w:val="0"/>
      <w:spacing w:lineRule="auto" w:line="240" w:before="360" w:after="40"/>
      <w:jc w:val="center"/>
    </w:pPr>
    <w:rPr>
      <w:rFonts w:ascii="Times New Roman" w:hAnsi="Times New Roman" w:eastAsia="SimSun" w:cs="Times New Roman"/>
      <w:color w:val="auto"/>
      <w:kern w:val="0"/>
      <w:sz w:val="22"/>
      <w:szCs w:val="22"/>
      <w:lang w:val="en-US" w:eastAsia="en-US" w:bidi="ar-SA"/>
    </w:rPr>
  </w:style>
  <w:style w:type="paragraph" w:styleId="Bulletlist">
    <w:name w:val="bullet list"/>
    <w:basedOn w:val="Style11"/>
    <w:qFormat/>
    <w:pPr>
      <w:numPr>
        <w:ilvl w:val="0"/>
        <w:numId w:val="1"/>
      </w:numPr>
    </w:pPr>
    <w:rPr/>
  </w:style>
  <w:style w:type="paragraph" w:styleId="Equation">
    <w:name w:val="equation"/>
    <w:basedOn w:val="Normal"/>
    <w:qFormat/>
    <w:pPr>
      <w:tabs>
        <w:tab w:val="clear" w:pos="720"/>
        <w:tab w:val="center" w:pos="2520" w:leader="none"/>
        <w:tab w:val="right" w:pos="5040" w:leader="none"/>
      </w:tabs>
      <w:spacing w:lineRule="auto" w:line="216" w:before="240" w:after="240"/>
    </w:pPr>
    <w:rPr>
      <w:rFonts w:ascii="Symbol" w:hAnsi="Symbol" w:cs="Symbol"/>
    </w:rPr>
  </w:style>
  <w:style w:type="paragraph" w:styleId="Figurecaption">
    <w:name w:val="figure caption"/>
    <w:qFormat/>
    <w:pPr>
      <w:widowControl/>
      <w:numPr>
        <w:ilvl w:val="0"/>
        <w:numId w:val="2"/>
      </w:numPr>
      <w:suppressAutoHyphens w:val="true"/>
      <w:overflowPunct w:val="true"/>
      <w:bidi w:val="0"/>
      <w:spacing w:lineRule="auto" w:line="240" w:before="80" w:after="200"/>
      <w:jc w:val="center"/>
    </w:pPr>
    <w:rPr>
      <w:rFonts w:ascii="Times New Roman" w:hAnsi="Times New Roman" w:eastAsia="SimSun" w:cs="Times New Roman"/>
      <w:color w:val="auto"/>
      <w:kern w:val="0"/>
      <w:sz w:val="16"/>
      <w:szCs w:val="16"/>
      <w:lang w:val="en-US" w:eastAsia="en-US" w:bidi="ar-SA"/>
    </w:rPr>
  </w:style>
  <w:style w:type="paragraph" w:styleId="Footnote">
    <w:name w:val="footnote"/>
    <w:qFormat/>
    <w:pPr>
      <w:widowControl/>
      <w:numPr>
        <w:ilvl w:val="0"/>
        <w:numId w:val="3"/>
      </w:numPr>
      <w:suppressAutoHyphens w:val="true"/>
      <w:overflowPunct w:val="true"/>
      <w:bidi w:val="0"/>
      <w:spacing w:lineRule="auto" w:line="240" w:before="0" w:after="40"/>
      <w:jc w:val="left"/>
    </w:pPr>
    <w:rPr>
      <w:rFonts w:ascii="Times New Roman" w:hAnsi="Times New Roman" w:eastAsia="SimSun" w:cs="Times New Roman"/>
      <w:color w:val="auto"/>
      <w:kern w:val="0"/>
      <w:sz w:val="16"/>
      <w:szCs w:val="16"/>
      <w:lang w:val="en-US" w:eastAsia="en-US" w:bidi="ar-SA"/>
    </w:rPr>
  </w:style>
  <w:style w:type="paragraph" w:styleId="Keywords">
    <w:name w:val="key words"/>
    <w:qFormat/>
    <w:pPr>
      <w:widowControl/>
      <w:suppressAutoHyphens w:val="true"/>
      <w:overflowPunct w:val="true"/>
      <w:bidi w:val="0"/>
      <w:spacing w:lineRule="auto" w:line="240" w:before="0" w:after="120"/>
      <w:ind w:left="0" w:right="0" w:firstLine="288"/>
      <w:jc w:val="both"/>
    </w:pPr>
    <w:rPr>
      <w:rFonts w:ascii="Times New Roman" w:hAnsi="Times New Roman" w:eastAsia="SimSun" w:cs="Times New Roman"/>
      <w:b/>
      <w:bCs/>
      <w:i/>
      <w:iCs/>
      <w:color w:val="auto"/>
      <w:kern w:val="0"/>
      <w:sz w:val="18"/>
      <w:szCs w:val="18"/>
      <w:lang w:val="en-US" w:eastAsia="en-US" w:bidi="ar-SA"/>
    </w:rPr>
  </w:style>
  <w:style w:type="paragraph" w:styleId="Papersubtitle">
    <w:name w:val="paper subtitle"/>
    <w:qFormat/>
    <w:pPr>
      <w:widowControl/>
      <w:suppressAutoHyphens w:val="true"/>
      <w:overflowPunct w:val="true"/>
      <w:bidi w:val="0"/>
      <w:spacing w:lineRule="auto" w:line="240" w:before="0" w:after="120"/>
      <w:jc w:val="center"/>
    </w:pPr>
    <w:rPr>
      <w:rFonts w:ascii="Times New Roman" w:hAnsi="Times New Roman" w:eastAsia="MS Mincho" w:cs="Times New Roman"/>
      <w:color w:val="auto"/>
      <w:kern w:val="0"/>
      <w:sz w:val="28"/>
      <w:szCs w:val="28"/>
      <w:lang w:val="en-US" w:eastAsia="en-US" w:bidi="ar-SA"/>
    </w:rPr>
  </w:style>
  <w:style w:type="paragraph" w:styleId="Papertitle">
    <w:name w:val="paper title"/>
    <w:qFormat/>
    <w:pPr>
      <w:widowControl/>
      <w:suppressAutoHyphens w:val="true"/>
      <w:overflowPunct w:val="true"/>
      <w:bidi w:val="0"/>
      <w:spacing w:lineRule="auto" w:line="240" w:before="0" w:after="120"/>
      <w:jc w:val="center"/>
    </w:pPr>
    <w:rPr>
      <w:rFonts w:ascii="Times New Roman" w:hAnsi="Times New Roman" w:eastAsia="MS Mincho" w:cs="Times New Roman"/>
      <w:color w:val="auto"/>
      <w:kern w:val="0"/>
      <w:sz w:val="48"/>
      <w:szCs w:val="48"/>
      <w:lang w:val="en-US" w:eastAsia="en-US" w:bidi="ar-SA"/>
    </w:rPr>
  </w:style>
  <w:style w:type="paragraph" w:styleId="References">
    <w:name w:val="references"/>
    <w:qFormat/>
    <w:pPr>
      <w:widowControl/>
      <w:numPr>
        <w:ilvl w:val="0"/>
        <w:numId w:val="4"/>
      </w:numPr>
      <w:suppressAutoHyphens w:val="true"/>
      <w:overflowPunct w:val="true"/>
      <w:bidi w:val="0"/>
      <w:spacing w:lineRule="exact" w:line="180" w:before="0" w:after="50"/>
      <w:jc w:val="both"/>
    </w:pPr>
    <w:rPr>
      <w:rFonts w:ascii="Times New Roman" w:hAnsi="Times New Roman" w:eastAsia="MS Mincho" w:cs="Times New Roman"/>
      <w:color w:val="auto"/>
      <w:kern w:val="0"/>
      <w:sz w:val="16"/>
      <w:szCs w:val="16"/>
      <w:lang w:val="en-US" w:eastAsia="en-US" w:bidi="ar-SA"/>
    </w:rPr>
  </w:style>
  <w:style w:type="paragraph" w:styleId="Sponsors">
    <w:name w:val="sponsors"/>
    <w:qFormat/>
    <w:pPr>
      <w:widowControl/>
      <w:pBdr>
        <w:top w:val="single" w:sz="4" w:space="2" w:color="000000"/>
      </w:pBdr>
      <w:suppressAutoHyphens w:val="true"/>
      <w:overflowPunct w:val="true"/>
      <w:bidi w:val="0"/>
      <w:spacing w:lineRule="auto" w:line="240" w:before="0" w:after="0"/>
      <w:ind w:left="0" w:right="0" w:firstLine="288"/>
      <w:jc w:val="left"/>
    </w:pPr>
    <w:rPr>
      <w:rFonts w:ascii="Times New Roman" w:hAnsi="Times New Roman" w:eastAsia="SimSun" w:cs="Times New Roman"/>
      <w:color w:val="auto"/>
      <w:kern w:val="0"/>
      <w:sz w:val="16"/>
      <w:szCs w:val="16"/>
      <w:lang w:val="en-US" w:eastAsia="en-US" w:bidi="ar-SA"/>
    </w:rPr>
  </w:style>
  <w:style w:type="paragraph" w:styleId="StyleAbstractItalic">
    <w:name w:val="Style Abstract + Italic"/>
    <w:basedOn w:val="Abstract"/>
    <w:qFormat/>
    <w:pPr/>
    <w:rPr>
      <w:rFonts w:eastAsia="MS Mincho"/>
      <w:i/>
      <w:iCs/>
    </w:rPr>
  </w:style>
  <w:style w:type="paragraph" w:styleId="Tablecolhead">
    <w:name w:val="table col head"/>
    <w:basedOn w:val="Normal"/>
    <w:qFormat/>
    <w:pPr/>
    <w:rPr>
      <w:b/>
      <w:bCs/>
      <w:sz w:val="16"/>
      <w:szCs w:val="16"/>
    </w:rPr>
  </w:style>
  <w:style w:type="paragraph" w:styleId="Tablecolsubhead">
    <w:name w:val="table col subhead"/>
    <w:basedOn w:val="Tablecolhead"/>
    <w:qFormat/>
    <w:pPr/>
    <w:rPr>
      <w:i/>
      <w:iCs/>
      <w:sz w:val="15"/>
      <w:szCs w:val="15"/>
    </w:rPr>
  </w:style>
  <w:style w:type="paragraph" w:styleId="Tablecopy">
    <w:name w:val="table copy"/>
    <w:qFormat/>
    <w:pPr>
      <w:widowControl/>
      <w:suppressAutoHyphens w:val="true"/>
      <w:overflowPunct w:val="true"/>
      <w:bidi w:val="0"/>
      <w:spacing w:lineRule="auto" w:line="240" w:before="0" w:after="0"/>
      <w:jc w:val="both"/>
    </w:pPr>
    <w:rPr>
      <w:rFonts w:ascii="Times New Roman" w:hAnsi="Times New Roman" w:eastAsia="SimSun" w:cs="Times New Roman"/>
      <w:color w:val="auto"/>
      <w:kern w:val="0"/>
      <w:sz w:val="16"/>
      <w:szCs w:val="16"/>
      <w:lang w:val="en-US" w:eastAsia="en-US" w:bidi="ar-SA"/>
    </w:rPr>
  </w:style>
  <w:style w:type="paragraph" w:styleId="Tablefootnote">
    <w:name w:val="table footnote"/>
    <w:qFormat/>
    <w:pPr>
      <w:widowControl/>
      <w:suppressAutoHyphens w:val="true"/>
      <w:overflowPunct w:val="true"/>
      <w:bidi w:val="0"/>
      <w:spacing w:lineRule="auto" w:line="240" w:before="60" w:after="30"/>
      <w:jc w:val="right"/>
    </w:pPr>
    <w:rPr>
      <w:rFonts w:ascii="Times New Roman" w:hAnsi="Times New Roman" w:eastAsia="SimSun" w:cs="Times New Roman"/>
      <w:color w:val="auto"/>
      <w:kern w:val="0"/>
      <w:sz w:val="12"/>
      <w:szCs w:val="12"/>
      <w:lang w:val="en-US" w:eastAsia="en-US" w:bidi="ar-SA"/>
    </w:rPr>
  </w:style>
  <w:style w:type="paragraph" w:styleId="Tablehead">
    <w:name w:val="table head"/>
    <w:qFormat/>
    <w:pPr>
      <w:widowControl/>
      <w:numPr>
        <w:ilvl w:val="0"/>
        <w:numId w:val="5"/>
      </w:numPr>
      <w:suppressAutoHyphens w:val="true"/>
      <w:overflowPunct w:val="true"/>
      <w:bidi w:val="0"/>
      <w:spacing w:lineRule="auto" w:line="216" w:before="240" w:after="120"/>
      <w:jc w:val="center"/>
    </w:pPr>
    <w:rPr>
      <w:rFonts w:ascii="Times New Roman" w:hAnsi="Times New Roman" w:eastAsia="SimSun" w:cs="Times New Roman"/>
      <w:smallCaps/>
      <w:color w:val="auto"/>
      <w:kern w:val="0"/>
      <w:sz w:val="16"/>
      <w:szCs w:val="16"/>
      <w:lang w:val="en-US" w:eastAsia="en-US" w:bidi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yle15">
    <w:name w:val="Κεφαλίδα και υποσέλιδο"/>
    <w:basedOn w:val="Normal"/>
    <w:qFormat/>
    <w:pPr/>
    <w:rPr/>
  </w:style>
  <w:style w:type="paragraph" w:styleId="Style16">
    <w:name w:val="Header"/>
    <w:basedOn w:val="Normal"/>
    <w:link w:val="Char1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17">
    <w:name w:val="Footer"/>
    <w:basedOn w:val="Normal"/>
    <w:link w:val="Char2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18">
    <w:name w:val="Footnote Text"/>
    <w:basedOn w:val="Normal"/>
    <w:link w:val="Char3"/>
    <w:pPr/>
    <w:rPr/>
  </w:style>
  <w:style w:type="paragraph" w:styleId="BalloonText">
    <w:name w:val="Balloon Text"/>
    <w:basedOn w:val="Normal"/>
    <w:link w:val="Char4"/>
    <w:qFormat/>
    <w:pPr/>
    <w:rPr>
      <w:rFonts w:ascii="Tahoma" w:hAnsi="Tahoma" w:cs="Tahoma"/>
      <w:sz w:val="16"/>
      <w:szCs w:val="16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center"/>
    </w:pPr>
    <w:rPr>
      <w:rFonts w:ascii="Times New Roman" w:hAnsi="Times New Roman" w:eastAsia="SimSun, 宋体" w:cs="Times New Roman"/>
      <w:color w:val="auto"/>
      <w:kern w:val="2"/>
      <w:sz w:val="20"/>
      <w:szCs w:val="20"/>
      <w:lang w:val="en-US" w:eastAsia="zh-CN" w:bidi="ar-SA"/>
    </w:rPr>
  </w:style>
  <w:style w:type="paragraph" w:styleId="Style19">
    <w:name w:val="Περιεχόμενα πίνακα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Application>LibreOffice/7.4.2.3$Windows_X86_64 LibreOffice_project/382eef1f22670f7f4118c8c2dd222ec7ad009daf</Application>
  <AppVersion>15.0000</AppVersion>
  <Pages>4</Pages>
  <Words>680</Words>
  <Characters>3775</Characters>
  <CharactersWithSpaces>4399</CharactersWithSpaces>
  <Paragraphs>105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2022-11-10T13:31:00Z</dcterms:created>
  <dc:creator>Thanasis</dc:creator>
  <dc:description/>
  <dc:language>el-GR</dc:language>
  <cp:lastModifiedBy/>
  <cp:lastPrinted>2017-04-08T07:43:00Z</cp:lastPrinted>
  <dcterms:modified xsi:type="dcterms:W3CDTF">2022-11-20T19:18:12Z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